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1A87" w14:textId="77777777" w:rsidR="003A58A6" w:rsidRDefault="00A11C8A">
      <w:pPr>
        <w:pStyle w:val="BodyText"/>
        <w:ind w:left="301"/>
        <w:rPr>
          <w:sz w:val="20"/>
        </w:rPr>
      </w:pPr>
      <w:r>
        <w:rPr>
          <w:noProof/>
        </w:rPr>
        <w:drawing>
          <wp:anchor distT="0" distB="0" distL="114300" distR="114300" simplePos="0" relativeHeight="487424000" behindDoc="0" locked="0" layoutInCell="1" allowOverlap="1" wp14:anchorId="37674BC0" wp14:editId="10D1CF4F">
            <wp:simplePos x="0" y="0"/>
            <wp:positionH relativeFrom="column">
              <wp:posOffset>3967480</wp:posOffset>
            </wp:positionH>
            <wp:positionV relativeFrom="paragraph">
              <wp:posOffset>329565</wp:posOffset>
            </wp:positionV>
            <wp:extent cx="3359150" cy="572135"/>
            <wp:effectExtent l="0" t="0" r="0" b="0"/>
            <wp:wrapTight wrapText="bothSides">
              <wp:wrapPolygon edited="0">
                <wp:start x="5267" y="0"/>
                <wp:lineTo x="0" y="1438"/>
                <wp:lineTo x="0" y="19418"/>
                <wp:lineTo x="5267" y="20857"/>
                <wp:lineTo x="5880" y="20857"/>
                <wp:lineTo x="18987" y="17980"/>
                <wp:lineTo x="18987" y="12946"/>
                <wp:lineTo x="21437" y="11507"/>
                <wp:lineTo x="21437" y="2877"/>
                <wp:lineTo x="5880" y="0"/>
                <wp:lineTo x="5267" y="0"/>
              </wp:wrapPolygon>
            </wp:wrapTight>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9150" cy="572135"/>
                    </a:xfrm>
                    <a:prstGeom prst="rect">
                      <a:avLst/>
                    </a:prstGeom>
                  </pic:spPr>
                </pic:pic>
              </a:graphicData>
            </a:graphic>
            <wp14:sizeRelH relativeFrom="margin">
              <wp14:pctWidth>0</wp14:pctWidth>
            </wp14:sizeRelH>
            <wp14:sizeRelV relativeFrom="margin">
              <wp14:pctHeight>0</wp14:pctHeight>
            </wp14:sizeRelV>
          </wp:anchor>
        </w:drawing>
      </w:r>
      <w:r w:rsidR="007E04F2">
        <w:rPr>
          <w:noProof/>
        </w:rPr>
        <mc:AlternateContent>
          <mc:Choice Requires="wps">
            <w:drawing>
              <wp:anchor distT="45720" distB="45720" distL="114300" distR="114300" simplePos="0" relativeHeight="251669504" behindDoc="0" locked="0" layoutInCell="1" allowOverlap="1" wp14:anchorId="5C0AB2E9" wp14:editId="217E6ABD">
                <wp:simplePos x="0" y="0"/>
                <wp:positionH relativeFrom="column">
                  <wp:posOffset>248088</wp:posOffset>
                </wp:positionH>
                <wp:positionV relativeFrom="page">
                  <wp:posOffset>599090</wp:posOffset>
                </wp:positionV>
                <wp:extent cx="3848100"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33375"/>
                        </a:xfrm>
                        <a:prstGeom prst="rect">
                          <a:avLst/>
                        </a:prstGeom>
                        <a:noFill/>
                        <a:ln w="9525">
                          <a:noFill/>
                          <a:miter lim="800000"/>
                          <a:headEnd/>
                          <a:tailEnd/>
                        </a:ln>
                      </wps:spPr>
                      <wps:txbx>
                        <w:txbxContent>
                          <w:p w14:paraId="3AF47E64"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AB2E9" id="_x0000_t202" coordsize="21600,21600" o:spt="202" path="m,l,21600r21600,l21600,xe">
                <v:stroke joinstyle="miter"/>
                <v:path gradientshapeok="t" o:connecttype="rect"/>
              </v:shapetype>
              <v:shape id="Text Box 2" o:spid="_x0000_s1026" type="#_x0000_t202" style="position:absolute;left:0;text-align:left;margin-left:19.55pt;margin-top:47.15pt;width:303pt;height:26.2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" filled="f" stroked="f">
                <v:textbox style="mso-fit-shape-to-text:t">
                  <w:txbxContent>
                    <w:p w14:paraId="3AF47E64" w14:textId="77777777" w:rsidR="007E04F2" w:rsidRPr="007E04F2" w:rsidRDefault="007E04F2">
                      <w:pPr>
                        <w:rPr>
                          <w:rFonts w:ascii="Arial Narrow" w:hAnsi="Arial Narrow"/>
                          <w:b/>
                          <w:bCs/>
                          <w:sz w:val="32"/>
                          <w:szCs w:val="32"/>
                        </w:rPr>
                      </w:pPr>
                      <w:r w:rsidRPr="007E04F2">
                        <w:rPr>
                          <w:rFonts w:ascii="Arial Narrow" w:hAnsi="Arial Narrow"/>
                          <w:b/>
                          <w:bCs/>
                          <w:sz w:val="32"/>
                          <w:szCs w:val="32"/>
                        </w:rPr>
                        <w:t xml:space="preserve">MSU Coastal </w:t>
                      </w:r>
                      <w:r>
                        <w:rPr>
                          <w:rFonts w:ascii="Arial Narrow" w:hAnsi="Arial Narrow"/>
                          <w:b/>
                          <w:bCs/>
                          <w:sz w:val="32"/>
                          <w:szCs w:val="32"/>
                        </w:rPr>
                        <w:t>Research</w:t>
                      </w:r>
                      <w:r w:rsidRPr="007E04F2">
                        <w:rPr>
                          <w:rFonts w:ascii="Arial Narrow" w:hAnsi="Arial Narrow"/>
                          <w:b/>
                          <w:bCs/>
                          <w:sz w:val="32"/>
                          <w:szCs w:val="32"/>
                        </w:rPr>
                        <w:t xml:space="preserve"> &amp; </w:t>
                      </w:r>
                      <w:r>
                        <w:rPr>
                          <w:rFonts w:ascii="Arial Narrow" w:hAnsi="Arial Narrow"/>
                          <w:b/>
                          <w:bCs/>
                          <w:sz w:val="32"/>
                          <w:szCs w:val="32"/>
                        </w:rPr>
                        <w:t>Extension</w:t>
                      </w:r>
                      <w:r w:rsidRPr="007E04F2">
                        <w:rPr>
                          <w:rFonts w:ascii="Arial Narrow" w:hAnsi="Arial Narrow"/>
                          <w:b/>
                          <w:bCs/>
                          <w:sz w:val="32"/>
                          <w:szCs w:val="32"/>
                        </w:rPr>
                        <w:t xml:space="preserve"> Center </w:t>
                      </w:r>
                    </w:p>
                  </w:txbxContent>
                </v:textbox>
                <w10:wrap type="square" anchory="page"/>
              </v:shape>
            </w:pict>
          </mc:Fallback>
        </mc:AlternateContent>
      </w:r>
      <w:r w:rsidR="007E04F2">
        <w:rPr>
          <w:noProof/>
        </w:rPr>
        <mc:AlternateContent>
          <mc:Choice Requires="wps">
            <w:drawing>
              <wp:anchor distT="0" distB="0" distL="114300" distR="114300" simplePos="0" relativeHeight="251672576" behindDoc="0" locked="0" layoutInCell="1" allowOverlap="1" wp14:anchorId="09D1A330" wp14:editId="4A6E29B3">
                <wp:simplePos x="0" y="0"/>
                <wp:positionH relativeFrom="column">
                  <wp:posOffset>234950</wp:posOffset>
                </wp:positionH>
                <wp:positionV relativeFrom="paragraph">
                  <wp:posOffset>796925</wp:posOffset>
                </wp:positionV>
                <wp:extent cx="361315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3613150" cy="19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2DA3E"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2.75pt" to="303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" strokecolor="#0070c0"/>
            </w:pict>
          </mc:Fallback>
        </mc:AlternateContent>
      </w:r>
      <w:r w:rsidR="00B05279" w:rsidRPr="00B05279">
        <w:rPr>
          <w:noProof/>
          <w:sz w:val="20"/>
        </w:rPr>
        <mc:AlternateContent>
          <mc:Choice Requires="wps">
            <w:drawing>
              <wp:anchor distT="45720" distB="45720" distL="114300" distR="114300" simplePos="0" relativeHeight="251629568" behindDoc="0" locked="0" layoutInCell="1" allowOverlap="1" wp14:anchorId="7F4299E1" wp14:editId="3916557C">
                <wp:simplePos x="0" y="0"/>
                <wp:positionH relativeFrom="column">
                  <wp:posOffset>231140</wp:posOffset>
                </wp:positionH>
                <wp:positionV relativeFrom="paragraph">
                  <wp:posOffset>37465</wp:posOffset>
                </wp:positionV>
                <wp:extent cx="7124700" cy="11398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139825"/>
                        </a:xfrm>
                        <a:prstGeom prst="rect">
                          <a:avLst/>
                        </a:prstGeom>
                        <a:solidFill>
                          <a:schemeClr val="accent5">
                            <a:lumMod val="20000"/>
                            <a:lumOff val="80000"/>
                          </a:schemeClr>
                        </a:solidFill>
                        <a:ln w="9525">
                          <a:noFill/>
                          <a:miter lim="800000"/>
                          <a:headEnd/>
                          <a:tailEnd/>
                        </a:ln>
                      </wps:spPr>
                      <wps:txbx>
                        <w:txbxContent>
                          <w:p w14:paraId="60560D4B" w14:textId="77777777" w:rsidR="00B05279" w:rsidRDefault="00B05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299E1" id="_x0000_s1027" type="#_x0000_t202" style="position:absolute;left:0;text-align:left;margin-left:18.2pt;margin-top:2.95pt;width:561pt;height:89.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" fillcolor="#daeef3 [664]" stroked="f">
                <v:textbox>
                  <w:txbxContent>
                    <w:p w14:paraId="60560D4B" w14:textId="77777777" w:rsidR="00B05279" w:rsidRDefault="00B05279"/>
                  </w:txbxContent>
                </v:textbox>
                <w10:wrap type="square"/>
              </v:shape>
            </w:pict>
          </mc:Fallback>
        </mc:AlternateContent>
      </w:r>
    </w:p>
    <w:p w14:paraId="1682C2F4" w14:textId="15602B22" w:rsidR="00EA1D0D" w:rsidRPr="00EA1D0D" w:rsidRDefault="00EA1D0D" w:rsidP="00EA1D0D">
      <w:pPr>
        <w:pStyle w:val="BodyText"/>
        <w:ind w:left="301"/>
        <w:rPr>
          <w:rFonts w:ascii="Arial Narrow" w:eastAsia="Arial Narrow" w:hAnsi="Arial Narrow" w:cs="Arial Narrow"/>
          <w:b/>
          <w:bCs/>
          <w:sz w:val="55"/>
          <w:szCs w:val="55"/>
        </w:rPr>
      </w:pPr>
      <w:r w:rsidRPr="00EA1D0D">
        <w:rPr>
          <w:rFonts w:ascii="Arial Narrow" w:eastAsia="Arial Narrow" w:hAnsi="Arial Narrow" w:cs="Arial Narrow"/>
          <w:b/>
          <w:bCs/>
          <w:sz w:val="55"/>
          <w:szCs w:val="55"/>
        </w:rPr>
        <w:t>Lesson 4: Fundamentals in Logic</w:t>
      </w:r>
    </w:p>
    <w:p w14:paraId="609D028F" w14:textId="77777777" w:rsidR="003A58A6" w:rsidRDefault="009615BF">
      <w:pPr>
        <w:pStyle w:val="BodyText"/>
        <w:spacing w:before="5"/>
        <w:rPr>
          <w:rFonts w:ascii="Arial Narrow"/>
          <w:b/>
          <w:sz w:val="21"/>
        </w:rPr>
      </w:pPr>
      <w:r w:rsidRPr="00B05279">
        <w:rPr>
          <w:rFonts w:ascii="Arial Narrow"/>
          <w:b/>
          <w:noProof/>
          <w:sz w:val="21"/>
        </w:rPr>
        <w:drawing>
          <wp:anchor distT="0" distB="0" distL="114300" distR="114300" simplePos="0" relativeHeight="251663360" behindDoc="0" locked="0" layoutInCell="1" allowOverlap="1" wp14:anchorId="28DA3C8E" wp14:editId="5751EA80">
            <wp:simplePos x="0" y="0"/>
            <wp:positionH relativeFrom="column">
              <wp:posOffset>2769235</wp:posOffset>
            </wp:positionH>
            <wp:positionV relativeFrom="paragraph">
              <wp:posOffset>21590</wp:posOffset>
            </wp:positionV>
            <wp:extent cx="4382770" cy="1676400"/>
            <wp:effectExtent l="0" t="0" r="0" b="0"/>
            <wp:wrapTight wrapText="bothSides">
              <wp:wrapPolygon edited="0">
                <wp:start x="4037" y="245"/>
                <wp:lineTo x="2065" y="4664"/>
                <wp:lineTo x="1690" y="6136"/>
                <wp:lineTo x="1221" y="8345"/>
                <wp:lineTo x="1127" y="9818"/>
                <wp:lineTo x="1127" y="13255"/>
                <wp:lineTo x="2535" y="16445"/>
                <wp:lineTo x="2817" y="16691"/>
                <wp:lineTo x="5633" y="17427"/>
                <wp:lineTo x="7041" y="17427"/>
                <wp:lineTo x="19998" y="16936"/>
                <wp:lineTo x="19810" y="4418"/>
                <wp:lineTo x="4507" y="245"/>
                <wp:lineTo x="4037" y="24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8277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37D">
        <w:rPr>
          <w:noProof/>
        </w:rPr>
        <w:pict w14:anchorId="7C9E254F">
          <v:shape id="docshape10" o:spid="_x0000_s2068" type="#_x0000_t202" style="position:absolute;margin-left:8.8pt;margin-top:11.9pt;width:182.95pt;height:600.4pt;z-index:487417856;mso-position-horizontal-relative:text;mso-position-vertical-relative:text" fillcolor="#daeef3 [664]" strokecolor="#0070c0" strokeweight=".48pt">
            <v:textbox style="mso-next-textbox:#docshape10" inset="0,0,0,0">
              <w:txbxContent>
                <w:p w14:paraId="11E26BC9" w14:textId="61BA6245" w:rsidR="00FD6EBA" w:rsidRDefault="00FD6EBA" w:rsidP="00DB48FF">
                  <w:pPr>
                    <w:ind w:firstLine="360"/>
                    <w:rPr>
                      <w:rFonts w:ascii="Arial Narrow"/>
                      <w:b/>
                      <w:sz w:val="28"/>
                    </w:rPr>
                  </w:pPr>
                </w:p>
                <w:p w14:paraId="4658D745" w14:textId="77777777" w:rsidR="000A126C" w:rsidRDefault="000A126C" w:rsidP="00DB48FF">
                  <w:pPr>
                    <w:ind w:firstLine="360"/>
                    <w:rPr>
                      <w:rFonts w:ascii="Arial Narrow"/>
                      <w:b/>
                      <w:sz w:val="28"/>
                    </w:rPr>
                  </w:pPr>
                </w:p>
                <w:p w14:paraId="364DBB76" w14:textId="77777777" w:rsidR="00FD6EBA" w:rsidRDefault="00FD6EBA" w:rsidP="00DB48FF">
                  <w:pPr>
                    <w:ind w:firstLine="360"/>
                    <w:rPr>
                      <w:rFonts w:ascii="Arial Narrow"/>
                      <w:b/>
                      <w:sz w:val="28"/>
                    </w:rPr>
                  </w:pPr>
                </w:p>
                <w:p w14:paraId="5F1D759B" w14:textId="77777777" w:rsidR="008C7DD8" w:rsidRPr="00EA1D0D" w:rsidRDefault="008C7DD8" w:rsidP="00DB48FF">
                  <w:pPr>
                    <w:ind w:firstLine="360"/>
                    <w:rPr>
                      <w:rFonts w:ascii="Arial Narrow"/>
                      <w:b/>
                      <w:sz w:val="26"/>
                      <w:szCs w:val="26"/>
                    </w:rPr>
                  </w:pPr>
                  <w:r w:rsidRPr="00EA1D0D">
                    <w:rPr>
                      <w:rFonts w:ascii="Arial Narrow"/>
                      <w:b/>
                      <w:sz w:val="26"/>
                      <w:szCs w:val="26"/>
                    </w:rPr>
                    <w:t>Theme</w:t>
                  </w:r>
                </w:p>
                <w:p w14:paraId="0EAF960D" w14:textId="74989055" w:rsidR="00996E4B" w:rsidRPr="00EA1D0D" w:rsidRDefault="00EA1D0D" w:rsidP="00EA1D0D">
                  <w:pPr>
                    <w:pStyle w:val="ListParagraph"/>
                    <w:numPr>
                      <w:ilvl w:val="0"/>
                      <w:numId w:val="16"/>
                    </w:numPr>
                    <w:rPr>
                      <w:rFonts w:ascii="Arial Narrow"/>
                      <w:bCs/>
                      <w:sz w:val="26"/>
                      <w:szCs w:val="26"/>
                    </w:rPr>
                  </w:pPr>
                  <w:r w:rsidRPr="00EA1D0D">
                    <w:rPr>
                      <w:rFonts w:ascii="Arial Narrow"/>
                      <w:bCs/>
                      <w:sz w:val="26"/>
                      <w:szCs w:val="26"/>
                    </w:rPr>
                    <w:t>Foundations of Science Literacy</w:t>
                  </w:r>
                </w:p>
                <w:p w14:paraId="1BE61567" w14:textId="77777777" w:rsidR="00EA1D0D" w:rsidRPr="00EA1D0D" w:rsidRDefault="00EA1D0D" w:rsidP="00EA1D0D">
                  <w:pPr>
                    <w:pStyle w:val="ListParagraph"/>
                    <w:ind w:left="720" w:firstLine="0"/>
                    <w:rPr>
                      <w:rFonts w:ascii="Arial Narrow"/>
                      <w:bCs/>
                      <w:sz w:val="26"/>
                      <w:szCs w:val="26"/>
                    </w:rPr>
                  </w:pPr>
                </w:p>
                <w:p w14:paraId="011C3476" w14:textId="77777777" w:rsidR="008C7DD8" w:rsidRPr="00EA1D0D" w:rsidRDefault="008F75CB" w:rsidP="00DB48FF">
                  <w:pPr>
                    <w:ind w:firstLine="402"/>
                    <w:rPr>
                      <w:rFonts w:ascii="Arial Narrow"/>
                      <w:b/>
                      <w:spacing w:val="-2"/>
                      <w:sz w:val="26"/>
                      <w:szCs w:val="26"/>
                    </w:rPr>
                  </w:pPr>
                  <w:r w:rsidRPr="00EA1D0D">
                    <w:rPr>
                      <w:rFonts w:ascii="Arial Narrow"/>
                      <w:b/>
                      <w:sz w:val="26"/>
                      <w:szCs w:val="26"/>
                    </w:rPr>
                    <w:t>Grade</w:t>
                  </w:r>
                  <w:r w:rsidRPr="00EA1D0D">
                    <w:rPr>
                      <w:rFonts w:ascii="Arial Narrow"/>
                      <w:b/>
                      <w:spacing w:val="-6"/>
                      <w:sz w:val="26"/>
                      <w:szCs w:val="26"/>
                    </w:rPr>
                    <w:t xml:space="preserve"> </w:t>
                  </w:r>
                  <w:r w:rsidRPr="00EA1D0D">
                    <w:rPr>
                      <w:rFonts w:ascii="Arial Narrow"/>
                      <w:b/>
                      <w:spacing w:val="-2"/>
                      <w:sz w:val="26"/>
                      <w:szCs w:val="26"/>
                    </w:rPr>
                    <w:t>Level</w:t>
                  </w:r>
                </w:p>
                <w:p w14:paraId="32154E23" w14:textId="77777777" w:rsidR="003A58A6" w:rsidRPr="00EA1D0D" w:rsidRDefault="00EB1353" w:rsidP="00FE3BAF">
                  <w:pPr>
                    <w:numPr>
                      <w:ilvl w:val="0"/>
                      <w:numId w:val="1"/>
                    </w:numPr>
                    <w:tabs>
                      <w:tab w:val="left" w:pos="763"/>
                      <w:tab w:val="left" w:pos="764"/>
                    </w:tabs>
                    <w:spacing w:before="103"/>
                    <w:ind w:hanging="361"/>
                    <w:rPr>
                      <w:rFonts w:ascii="Arial Narrow"/>
                      <w:sz w:val="26"/>
                      <w:szCs w:val="26"/>
                    </w:rPr>
                  </w:pPr>
                  <w:r w:rsidRPr="00EA1D0D">
                    <w:rPr>
                      <w:rFonts w:ascii="Arial Narrow"/>
                      <w:sz w:val="26"/>
                      <w:szCs w:val="26"/>
                    </w:rPr>
                    <w:t xml:space="preserve">9th </w:t>
                  </w:r>
                  <w:r w:rsidR="008C7DD8" w:rsidRPr="00EA1D0D">
                    <w:rPr>
                      <w:rFonts w:ascii="Arial Narrow"/>
                      <w:sz w:val="26"/>
                      <w:szCs w:val="26"/>
                    </w:rPr>
                    <w:t>–</w:t>
                  </w:r>
                  <w:r w:rsidRPr="00EA1D0D">
                    <w:rPr>
                      <w:rFonts w:ascii="Arial Narrow"/>
                      <w:sz w:val="26"/>
                      <w:szCs w:val="26"/>
                    </w:rPr>
                    <w:t xml:space="preserve"> 1</w:t>
                  </w:r>
                  <w:r w:rsidR="008C7DD8" w:rsidRPr="00EA1D0D">
                    <w:rPr>
                      <w:rFonts w:ascii="Arial Narrow"/>
                      <w:sz w:val="26"/>
                      <w:szCs w:val="26"/>
                    </w:rPr>
                    <w:t>2th</w:t>
                  </w:r>
                </w:p>
                <w:p w14:paraId="76636230" w14:textId="77777777" w:rsidR="008C7DD8" w:rsidRPr="00EA1D0D" w:rsidRDefault="008C7DD8" w:rsidP="00DB48FF">
                  <w:pPr>
                    <w:tabs>
                      <w:tab w:val="left" w:pos="763"/>
                      <w:tab w:val="left" w:pos="764"/>
                    </w:tabs>
                    <w:spacing w:before="103"/>
                    <w:rPr>
                      <w:rFonts w:ascii="Arial Narrow"/>
                      <w:sz w:val="26"/>
                      <w:szCs w:val="26"/>
                    </w:rPr>
                  </w:pPr>
                </w:p>
                <w:p w14:paraId="5DBAD019" w14:textId="77777777" w:rsidR="008C7DD8" w:rsidRPr="00EA1D0D" w:rsidRDefault="008C7DD8" w:rsidP="00DB48FF">
                  <w:pPr>
                    <w:tabs>
                      <w:tab w:val="left" w:pos="763"/>
                      <w:tab w:val="left" w:pos="764"/>
                    </w:tabs>
                    <w:spacing w:before="103"/>
                    <w:rPr>
                      <w:rFonts w:ascii="Arial Narrow"/>
                      <w:b/>
                      <w:bCs/>
                      <w:sz w:val="26"/>
                      <w:szCs w:val="26"/>
                    </w:rPr>
                  </w:pPr>
                  <w:r w:rsidRPr="00EA1D0D">
                    <w:rPr>
                      <w:rFonts w:ascii="Arial Narrow"/>
                      <w:b/>
                      <w:bCs/>
                      <w:sz w:val="26"/>
                      <w:szCs w:val="26"/>
                    </w:rPr>
                    <w:t xml:space="preserve">       Class Size</w:t>
                  </w:r>
                </w:p>
                <w:p w14:paraId="62CE2CAA" w14:textId="77777777" w:rsidR="008C7DD8" w:rsidRPr="00EA1D0D" w:rsidRDefault="008C7DD8" w:rsidP="00FE3BAF">
                  <w:pPr>
                    <w:pStyle w:val="ListParagraph"/>
                    <w:numPr>
                      <w:ilvl w:val="0"/>
                      <w:numId w:val="2"/>
                    </w:numPr>
                    <w:tabs>
                      <w:tab w:val="left" w:pos="763"/>
                      <w:tab w:val="left" w:pos="764"/>
                    </w:tabs>
                    <w:spacing w:before="103"/>
                    <w:rPr>
                      <w:rFonts w:ascii="Arial Narrow"/>
                      <w:sz w:val="26"/>
                      <w:szCs w:val="26"/>
                    </w:rPr>
                  </w:pPr>
                  <w:r w:rsidRPr="00EA1D0D">
                    <w:rPr>
                      <w:rFonts w:ascii="Arial Narrow"/>
                      <w:sz w:val="26"/>
                      <w:szCs w:val="26"/>
                    </w:rPr>
                    <w:t>10-30 Students</w:t>
                  </w:r>
                </w:p>
                <w:p w14:paraId="1A9470F1" w14:textId="77777777" w:rsidR="003A58A6" w:rsidRPr="00EA1D0D" w:rsidRDefault="003A58A6" w:rsidP="00DB48FF">
                  <w:pPr>
                    <w:spacing w:before="1"/>
                    <w:rPr>
                      <w:rFonts w:ascii="Arial Narrow"/>
                      <w:sz w:val="26"/>
                      <w:szCs w:val="26"/>
                    </w:rPr>
                  </w:pPr>
                </w:p>
                <w:p w14:paraId="4BBD98B4" w14:textId="77777777" w:rsidR="003A58A6" w:rsidRPr="00EA1D0D" w:rsidRDefault="008C7DD8" w:rsidP="00DB48FF">
                  <w:pPr>
                    <w:ind w:left="403"/>
                    <w:rPr>
                      <w:rFonts w:ascii="Arial Narrow"/>
                      <w:b/>
                      <w:sz w:val="26"/>
                      <w:szCs w:val="26"/>
                    </w:rPr>
                  </w:pPr>
                  <w:r w:rsidRPr="00EA1D0D">
                    <w:rPr>
                      <w:rFonts w:ascii="Arial Narrow"/>
                      <w:b/>
                      <w:spacing w:val="-2"/>
                      <w:sz w:val="26"/>
                      <w:szCs w:val="26"/>
                    </w:rPr>
                    <w:t>Length</w:t>
                  </w:r>
                </w:p>
                <w:p w14:paraId="262EA467" w14:textId="77777777" w:rsidR="00EA1D0D" w:rsidRDefault="008C7DD8" w:rsidP="00EA1D0D">
                  <w:pPr>
                    <w:numPr>
                      <w:ilvl w:val="0"/>
                      <w:numId w:val="1"/>
                    </w:numPr>
                    <w:tabs>
                      <w:tab w:val="left" w:pos="763"/>
                      <w:tab w:val="left" w:pos="764"/>
                    </w:tabs>
                    <w:spacing w:before="103"/>
                    <w:ind w:hanging="361"/>
                    <w:rPr>
                      <w:rFonts w:ascii="Arial Narrow"/>
                      <w:sz w:val="26"/>
                      <w:szCs w:val="26"/>
                    </w:rPr>
                  </w:pPr>
                  <w:r w:rsidRPr="00EA1D0D">
                    <w:rPr>
                      <w:rFonts w:ascii="Arial Narrow"/>
                      <w:sz w:val="26"/>
                      <w:szCs w:val="26"/>
                    </w:rPr>
                    <w:t>1.5 hours</w:t>
                  </w:r>
                </w:p>
                <w:p w14:paraId="4777C8AB" w14:textId="77777777" w:rsidR="00EA1D0D" w:rsidRPr="000A126C" w:rsidRDefault="00EA1D0D" w:rsidP="00EA1D0D">
                  <w:pPr>
                    <w:tabs>
                      <w:tab w:val="left" w:pos="763"/>
                      <w:tab w:val="left" w:pos="764"/>
                    </w:tabs>
                    <w:spacing w:before="103"/>
                    <w:ind w:left="763"/>
                    <w:rPr>
                      <w:rFonts w:ascii="Arial Narrow" w:hAnsi="Arial Narrow"/>
                      <w:sz w:val="26"/>
                      <w:szCs w:val="26"/>
                    </w:rPr>
                  </w:pPr>
                </w:p>
                <w:p w14:paraId="4295B577" w14:textId="77777777" w:rsidR="000A126C" w:rsidRDefault="000A126C" w:rsidP="00EA1D0D">
                  <w:pPr>
                    <w:ind w:left="403"/>
                    <w:rPr>
                      <w:rFonts w:ascii="Arial Narrow" w:hAnsi="Arial Narrow"/>
                      <w:b/>
                      <w:bCs/>
                      <w:color w:val="000000"/>
                      <w:sz w:val="26"/>
                      <w:szCs w:val="26"/>
                    </w:rPr>
                  </w:pPr>
                  <w:r w:rsidRPr="000A126C">
                    <w:rPr>
                      <w:rFonts w:ascii="Arial Narrow" w:hAnsi="Arial Narrow"/>
                      <w:b/>
                      <w:bCs/>
                      <w:color w:val="000000"/>
                      <w:sz w:val="26"/>
                      <w:szCs w:val="26"/>
                    </w:rPr>
                    <w:t>Instructional Methods</w:t>
                  </w:r>
                </w:p>
                <w:p w14:paraId="3A7439F8" w14:textId="375B3F3C" w:rsidR="000A126C" w:rsidRPr="000A126C" w:rsidRDefault="000A126C" w:rsidP="000A126C">
                  <w:pPr>
                    <w:pStyle w:val="ListParagraph"/>
                    <w:numPr>
                      <w:ilvl w:val="0"/>
                      <w:numId w:val="2"/>
                    </w:numPr>
                    <w:rPr>
                      <w:rFonts w:ascii="Arial Narrow" w:hAnsi="Arial Narrow"/>
                      <w:b/>
                      <w:sz w:val="26"/>
                      <w:szCs w:val="26"/>
                    </w:rPr>
                  </w:pPr>
                  <w:r w:rsidRPr="000A126C">
                    <w:rPr>
                      <w:rFonts w:ascii="Arial Narrow" w:hAnsi="Arial Narrow"/>
                      <w:color w:val="000000"/>
                      <w:sz w:val="26"/>
                      <w:szCs w:val="26"/>
                    </w:rPr>
                    <w:t>Lecture inside, Activity inside</w:t>
                  </w:r>
                  <w:r w:rsidR="00DB48FF" w:rsidRPr="000A126C">
                    <w:rPr>
                      <w:rFonts w:ascii="Arial Narrow" w:hAnsi="Arial Narrow"/>
                      <w:b/>
                      <w:sz w:val="26"/>
                      <w:szCs w:val="26"/>
                    </w:rPr>
                    <w:t xml:space="preserve">     </w:t>
                  </w:r>
                </w:p>
                <w:p w14:paraId="3C3459D0" w14:textId="1F45239E" w:rsidR="00D37F6B" w:rsidRPr="00EA1D0D" w:rsidRDefault="00DB48FF" w:rsidP="00EA1D0D">
                  <w:pPr>
                    <w:ind w:left="403"/>
                    <w:rPr>
                      <w:rFonts w:ascii="Arial Narrow"/>
                      <w:b/>
                      <w:sz w:val="26"/>
                      <w:szCs w:val="26"/>
                    </w:rPr>
                  </w:pPr>
                  <w:r w:rsidRPr="00EA1D0D">
                    <w:rPr>
                      <w:rFonts w:ascii="Arial Narrow" w:hAnsi="Arial Narrow"/>
                      <w:b/>
                      <w:sz w:val="26"/>
                      <w:szCs w:val="26"/>
                    </w:rPr>
                    <w:t xml:space="preserve"> </w:t>
                  </w:r>
                </w:p>
                <w:p w14:paraId="3F664D37" w14:textId="77777777" w:rsidR="00D37F6B" w:rsidRPr="00EA1D0D" w:rsidRDefault="00DB48FF" w:rsidP="00D37F6B">
                  <w:pPr>
                    <w:ind w:firstLine="360"/>
                    <w:rPr>
                      <w:rFonts w:ascii="Arial Narrow" w:hAnsi="Arial Narrow"/>
                      <w:b/>
                      <w:sz w:val="26"/>
                      <w:szCs w:val="26"/>
                    </w:rPr>
                  </w:pPr>
                  <w:r w:rsidRPr="00EA1D0D">
                    <w:rPr>
                      <w:rFonts w:ascii="Arial Narrow" w:hAnsi="Arial Narrow"/>
                      <w:b/>
                      <w:sz w:val="26"/>
                      <w:szCs w:val="26"/>
                    </w:rPr>
                    <w:t>Evaluation Method</w:t>
                  </w:r>
                </w:p>
                <w:p w14:paraId="01C21660" w14:textId="43DB35EB" w:rsidR="000A126C" w:rsidRPr="000A126C" w:rsidRDefault="00EA1D0D" w:rsidP="000A126C">
                  <w:pPr>
                    <w:pStyle w:val="ListParagraph"/>
                    <w:numPr>
                      <w:ilvl w:val="0"/>
                      <w:numId w:val="2"/>
                    </w:numPr>
                    <w:rPr>
                      <w:rFonts w:ascii="Arial Narrow" w:hAnsi="Arial Narrow"/>
                      <w:sz w:val="26"/>
                      <w:szCs w:val="26"/>
                    </w:rPr>
                  </w:pPr>
                  <w:r w:rsidRPr="00EA1D0D">
                    <w:rPr>
                      <w:rFonts w:ascii="Arial Narrow" w:hAnsi="Arial Narrow"/>
                      <w:sz w:val="26"/>
                      <w:szCs w:val="26"/>
                    </w:rPr>
                    <w:t>Discussion, Optional Homework Material</w:t>
                  </w:r>
                </w:p>
                <w:p w14:paraId="3968CA70" w14:textId="77777777" w:rsidR="00EA1D0D" w:rsidRPr="00EA1D0D" w:rsidRDefault="00EA1D0D" w:rsidP="00EA1D0D">
                  <w:pPr>
                    <w:pStyle w:val="ListParagraph"/>
                    <w:ind w:left="720" w:firstLine="0"/>
                    <w:rPr>
                      <w:rFonts w:ascii="Arial Narrow" w:hAnsi="Arial Narrow"/>
                      <w:sz w:val="26"/>
                      <w:szCs w:val="26"/>
                    </w:rPr>
                  </w:pPr>
                </w:p>
                <w:p w14:paraId="1C3B53ED" w14:textId="77777777" w:rsidR="00D37F6B" w:rsidRPr="00EA1D0D" w:rsidRDefault="00D37F6B" w:rsidP="00D37F6B">
                  <w:pPr>
                    <w:ind w:left="360"/>
                    <w:rPr>
                      <w:rFonts w:ascii="Arial Narrow" w:hAnsi="Arial Narrow"/>
                      <w:sz w:val="26"/>
                      <w:szCs w:val="26"/>
                    </w:rPr>
                  </w:pPr>
                  <w:r w:rsidRPr="00EA1D0D">
                    <w:rPr>
                      <w:rFonts w:ascii="Arial Narrow" w:hAnsi="Arial Narrow"/>
                      <w:b/>
                      <w:sz w:val="26"/>
                      <w:szCs w:val="26"/>
                    </w:rPr>
                    <w:t>Date Prepared / Modified:</w:t>
                  </w:r>
                  <w:r w:rsidRPr="00EA1D0D">
                    <w:rPr>
                      <w:rFonts w:ascii="Arial Narrow" w:hAnsi="Arial Narrow"/>
                      <w:sz w:val="26"/>
                      <w:szCs w:val="26"/>
                    </w:rPr>
                    <w:t xml:space="preserve"> </w:t>
                  </w:r>
                </w:p>
                <w:p w14:paraId="2B0F7CD9" w14:textId="77777777" w:rsidR="00D37F6B" w:rsidRPr="00EA1D0D" w:rsidRDefault="00D37F6B" w:rsidP="00FE3BAF">
                  <w:pPr>
                    <w:pStyle w:val="ListParagraph"/>
                    <w:numPr>
                      <w:ilvl w:val="0"/>
                      <w:numId w:val="3"/>
                    </w:numPr>
                    <w:rPr>
                      <w:rFonts w:ascii="Arial Narrow" w:hAnsi="Arial Narrow"/>
                      <w:b/>
                      <w:sz w:val="26"/>
                      <w:szCs w:val="26"/>
                    </w:rPr>
                  </w:pPr>
                  <w:r w:rsidRPr="00EA1D0D">
                    <w:rPr>
                      <w:rFonts w:ascii="Arial Narrow" w:hAnsi="Arial Narrow"/>
                      <w:sz w:val="26"/>
                      <w:szCs w:val="26"/>
                    </w:rPr>
                    <w:t xml:space="preserve">August </w:t>
                  </w:r>
                  <w:r w:rsidR="00FD6EBA" w:rsidRPr="00EA1D0D">
                    <w:rPr>
                      <w:rFonts w:ascii="Arial Narrow" w:hAnsi="Arial Narrow"/>
                      <w:sz w:val="26"/>
                      <w:szCs w:val="26"/>
                    </w:rPr>
                    <w:t>10</w:t>
                  </w:r>
                  <w:r w:rsidRPr="00EA1D0D">
                    <w:rPr>
                      <w:rFonts w:ascii="Arial Narrow" w:hAnsi="Arial Narrow"/>
                      <w:sz w:val="26"/>
                      <w:szCs w:val="26"/>
                    </w:rPr>
                    <w:t>th, 2022</w:t>
                  </w:r>
                </w:p>
                <w:p w14:paraId="0C354AD4" w14:textId="77777777" w:rsidR="00D37F6B" w:rsidRPr="00EB1353" w:rsidRDefault="00D37F6B" w:rsidP="008C7DD8">
                  <w:pPr>
                    <w:tabs>
                      <w:tab w:val="left" w:pos="763"/>
                      <w:tab w:val="left" w:pos="764"/>
                    </w:tabs>
                    <w:spacing w:line="276" w:lineRule="exact"/>
                    <w:ind w:left="763"/>
                    <w:rPr>
                      <w:rFonts w:ascii="Arial Narrow"/>
                      <w:sz w:val="24"/>
                    </w:rPr>
                  </w:pPr>
                </w:p>
              </w:txbxContent>
            </v:textbox>
          </v:shape>
        </w:pict>
      </w:r>
    </w:p>
    <w:p w14:paraId="0278005E" w14:textId="77777777" w:rsidR="00224ECB" w:rsidRDefault="00224ECB">
      <w:pPr>
        <w:pStyle w:val="Heading2"/>
        <w:spacing w:before="399"/>
        <w:ind w:left="4223"/>
      </w:pPr>
    </w:p>
    <w:p w14:paraId="50B2D683" w14:textId="77777777" w:rsidR="00224ECB" w:rsidRDefault="00224ECB">
      <w:pPr>
        <w:pStyle w:val="Heading2"/>
        <w:spacing w:before="399"/>
        <w:ind w:left="4223"/>
      </w:pPr>
    </w:p>
    <w:p w14:paraId="77DC3A8D" w14:textId="0DC96194" w:rsidR="00224ECB" w:rsidRDefault="000A126C">
      <w:pPr>
        <w:pStyle w:val="Heading2"/>
        <w:spacing w:before="399"/>
        <w:ind w:left="4223"/>
      </w:pPr>
      <w:r w:rsidRPr="008C7DD8">
        <w:rPr>
          <w:noProof/>
          <w:sz w:val="20"/>
        </w:rPr>
        <mc:AlternateContent>
          <mc:Choice Requires="wps">
            <w:drawing>
              <wp:anchor distT="45720" distB="45720" distL="114300" distR="114300" simplePos="0" relativeHeight="251660800" behindDoc="0" locked="0" layoutInCell="1" allowOverlap="1" wp14:anchorId="5A0A4EB8" wp14:editId="522F884A">
                <wp:simplePos x="0" y="0"/>
                <wp:positionH relativeFrom="column">
                  <wp:posOffset>2597150</wp:posOffset>
                </wp:positionH>
                <wp:positionV relativeFrom="paragraph">
                  <wp:posOffset>535940</wp:posOffset>
                </wp:positionV>
                <wp:extent cx="4820920" cy="65024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6502400"/>
                        </a:xfrm>
                        <a:prstGeom prst="rect">
                          <a:avLst/>
                        </a:prstGeom>
                        <a:solidFill>
                          <a:srgbClr val="FFFFFF"/>
                        </a:solidFill>
                        <a:ln w="9525">
                          <a:noFill/>
                          <a:miter lim="800000"/>
                          <a:headEnd/>
                          <a:tailEnd/>
                        </a:ln>
                      </wps:spPr>
                      <wps:txbx>
                        <w:txbxContent>
                          <w:p w14:paraId="699F3165" w14:textId="2C3E3966" w:rsidR="008C7DD8" w:rsidRPr="000A126C" w:rsidRDefault="00D37F6B" w:rsidP="009615BF">
                            <w:pPr>
                              <w:pStyle w:val="Heading2"/>
                              <w:ind w:left="0"/>
                              <w:rPr>
                                <w:b w:val="0"/>
                                <w:bCs w:val="0"/>
                                <w:sz w:val="26"/>
                                <w:szCs w:val="26"/>
                              </w:rPr>
                            </w:pPr>
                            <w:r w:rsidRPr="000A126C">
                              <w:rPr>
                                <w:sz w:val="26"/>
                                <w:szCs w:val="26"/>
                              </w:rPr>
                              <w:t>G</w:t>
                            </w:r>
                            <w:r w:rsidR="008C7DD8" w:rsidRPr="000A126C">
                              <w:rPr>
                                <w:sz w:val="26"/>
                                <w:szCs w:val="26"/>
                              </w:rPr>
                              <w:t xml:space="preserve">oal: </w:t>
                            </w:r>
                            <w:r w:rsidR="00EA1D0D" w:rsidRPr="000A126C">
                              <w:rPr>
                                <w:b w:val="0"/>
                                <w:bCs w:val="0"/>
                                <w:sz w:val="26"/>
                                <w:szCs w:val="26"/>
                              </w:rPr>
                              <w:t>This lesson explores fundamentals of science and experimental design: awareness of logical flow, hypothesis formation, experimental design.</w:t>
                            </w:r>
                          </w:p>
                          <w:p w14:paraId="1B36ED33" w14:textId="77777777" w:rsidR="009615BF" w:rsidRPr="000A126C" w:rsidRDefault="009615BF" w:rsidP="009615BF">
                            <w:pPr>
                              <w:pStyle w:val="Heading2"/>
                              <w:ind w:left="0"/>
                              <w:rPr>
                                <w:sz w:val="26"/>
                                <w:szCs w:val="26"/>
                              </w:rPr>
                            </w:pPr>
                          </w:p>
                          <w:p w14:paraId="25367A85" w14:textId="77777777" w:rsidR="008C7DD8" w:rsidRPr="000A126C" w:rsidRDefault="008C7DD8" w:rsidP="009615BF">
                            <w:pPr>
                              <w:pStyle w:val="Heading2"/>
                              <w:ind w:left="0"/>
                              <w:rPr>
                                <w:sz w:val="26"/>
                                <w:szCs w:val="26"/>
                              </w:rPr>
                            </w:pPr>
                            <w:r w:rsidRPr="000A126C">
                              <w:rPr>
                                <w:sz w:val="26"/>
                                <w:szCs w:val="26"/>
                              </w:rPr>
                              <w:t xml:space="preserve">Learning Objectives: </w:t>
                            </w:r>
                          </w:p>
                          <w:p w14:paraId="20766D6D" w14:textId="77777777" w:rsidR="00EA1D0D" w:rsidRPr="000A126C" w:rsidRDefault="008C7DD8" w:rsidP="00EA1D0D">
                            <w:pPr>
                              <w:pStyle w:val="Heading2"/>
                              <w:numPr>
                                <w:ilvl w:val="0"/>
                                <w:numId w:val="5"/>
                              </w:numPr>
                              <w:spacing w:line="276" w:lineRule="auto"/>
                              <w:rPr>
                                <w:b w:val="0"/>
                                <w:bCs w:val="0"/>
                                <w:sz w:val="26"/>
                                <w:szCs w:val="26"/>
                              </w:rPr>
                            </w:pPr>
                            <w:r w:rsidRPr="000A126C">
                              <w:rPr>
                                <w:b w:val="0"/>
                                <w:bCs w:val="0"/>
                                <w:sz w:val="26"/>
                                <w:szCs w:val="26"/>
                              </w:rPr>
                              <w:t xml:space="preserve"> </w:t>
                            </w:r>
                            <w:r w:rsidR="00EA1D0D" w:rsidRPr="000A126C">
                              <w:rPr>
                                <w:b w:val="0"/>
                                <w:bCs w:val="0"/>
                                <w:sz w:val="26"/>
                                <w:szCs w:val="26"/>
                              </w:rPr>
                              <w:t>Distinguish between deductive and inductive reasoning</w:t>
                            </w:r>
                          </w:p>
                          <w:p w14:paraId="7A50A511"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Formulate logical, falsifiable hypotheses</w:t>
                            </w:r>
                          </w:p>
                          <w:p w14:paraId="02D97F68"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Recognize the significance of testing null hypotheses</w:t>
                            </w:r>
                          </w:p>
                          <w:p w14:paraId="6CF96091"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Propose alternate hypotheses</w:t>
                            </w:r>
                          </w:p>
                          <w:p w14:paraId="35FA85D4"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Distinguish independent and dependent variables</w:t>
                            </w:r>
                          </w:p>
                          <w:p w14:paraId="66ECD6D4"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Differentiate proper and improper experimental controls</w:t>
                            </w:r>
                          </w:p>
                          <w:p w14:paraId="26FA616D"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Examine research designs for common weaknesses</w:t>
                            </w:r>
                          </w:p>
                          <w:p w14:paraId="6E786757"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Explain the burden of proof concept</w:t>
                            </w:r>
                          </w:p>
                          <w:p w14:paraId="1C215F28"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Classify prudential and evidential burdens of proof</w:t>
                            </w:r>
                          </w:p>
                          <w:p w14:paraId="1ACAF4C7" w14:textId="474C4065" w:rsidR="008C7DD8" w:rsidRPr="000A126C" w:rsidRDefault="008C7DD8" w:rsidP="000A126C">
                            <w:pPr>
                              <w:pStyle w:val="Heading2"/>
                              <w:spacing w:line="276" w:lineRule="auto"/>
                              <w:ind w:left="720"/>
                              <w:rPr>
                                <w:sz w:val="26"/>
                                <w:szCs w:val="26"/>
                              </w:rPr>
                            </w:pPr>
                          </w:p>
                          <w:p w14:paraId="3ED45163" w14:textId="77777777" w:rsidR="00EA1D0D" w:rsidRPr="000A126C" w:rsidRDefault="008C7DD8" w:rsidP="00EA1D0D">
                            <w:pPr>
                              <w:shd w:val="clear" w:color="auto" w:fill="FFFFFF"/>
                              <w:rPr>
                                <w:rFonts w:ascii="Arial Narrow" w:hAnsi="Arial Narrow"/>
                                <w:b/>
                                <w:sz w:val="26"/>
                                <w:szCs w:val="26"/>
                              </w:rPr>
                            </w:pPr>
                            <w:r w:rsidRPr="000A126C">
                              <w:rPr>
                                <w:rFonts w:ascii="Arial Narrow" w:hAnsi="Arial Narrow"/>
                                <w:b/>
                                <w:sz w:val="26"/>
                                <w:szCs w:val="26"/>
                              </w:rPr>
                              <w:t xml:space="preserve">Mississippi College and Career-Readiness Standards: </w:t>
                            </w:r>
                          </w:p>
                          <w:p w14:paraId="11D7B1FB" w14:textId="77777777" w:rsidR="00EA1D0D" w:rsidRPr="000A126C" w:rsidRDefault="00EA1D0D" w:rsidP="00EA1D0D">
                            <w:pPr>
                              <w:shd w:val="clear" w:color="auto" w:fill="FFFFFF"/>
                              <w:rPr>
                                <w:rFonts w:ascii="Arial Narrow" w:hAnsi="Arial Narrow"/>
                                <w:b/>
                                <w:sz w:val="26"/>
                                <w:szCs w:val="26"/>
                              </w:rPr>
                            </w:pPr>
                          </w:p>
                          <w:p w14:paraId="13EEAF8B" w14:textId="77777777" w:rsidR="00EA1D0D" w:rsidRPr="000A126C" w:rsidRDefault="00EA1D0D" w:rsidP="00EA1D0D">
                            <w:pPr>
                              <w:shd w:val="clear" w:color="auto" w:fill="FFFFFF"/>
                              <w:rPr>
                                <w:rFonts w:ascii="Arial Narrow" w:hAnsi="Arial Narrow"/>
                                <w:sz w:val="26"/>
                                <w:szCs w:val="26"/>
                              </w:rPr>
                            </w:pPr>
                            <w:r w:rsidRPr="00EA1D0D">
                              <w:rPr>
                                <w:rFonts w:ascii="Arial Narrow" w:hAnsi="Arial Narrow"/>
                                <w:sz w:val="26"/>
                                <w:szCs w:val="26"/>
                              </w:rPr>
                              <w:t>FSL.3A Students will apply science and engineering practices and skills to scientific investigations</w:t>
                            </w:r>
                          </w:p>
                          <w:p w14:paraId="5F85EE4F" w14:textId="77777777" w:rsidR="00EA1D0D" w:rsidRPr="000A126C" w:rsidRDefault="00EA1D0D" w:rsidP="00EA1D0D">
                            <w:pPr>
                              <w:shd w:val="clear" w:color="auto" w:fill="FFFFFF"/>
                              <w:rPr>
                                <w:rFonts w:ascii="Arial Narrow" w:hAnsi="Arial Narrow"/>
                                <w:sz w:val="26"/>
                                <w:szCs w:val="26"/>
                              </w:rPr>
                            </w:pPr>
                          </w:p>
                          <w:p w14:paraId="5F438FC0" w14:textId="1B20944B" w:rsidR="00EA1D0D" w:rsidRPr="000A126C" w:rsidRDefault="00EA1D0D" w:rsidP="00EA1D0D">
                            <w:pPr>
                              <w:shd w:val="clear" w:color="auto" w:fill="FFFFFF"/>
                              <w:rPr>
                                <w:rFonts w:ascii="Arial Narrow" w:hAnsi="Arial Narrow"/>
                                <w:sz w:val="26"/>
                                <w:szCs w:val="26"/>
                              </w:rPr>
                            </w:pPr>
                            <w:r w:rsidRPr="00EA1D0D">
                              <w:rPr>
                                <w:rFonts w:ascii="Arial Narrow" w:hAnsi="Arial Narrow"/>
                                <w:sz w:val="26"/>
                                <w:szCs w:val="26"/>
                              </w:rPr>
                              <w:t> FSL.3C Students will apply scientific literacy and thinking skills to analyze scientific investigations found in various experimental designs including, but not limited to those found in sample ACT science passages.</w:t>
                            </w:r>
                          </w:p>
                          <w:p w14:paraId="4BE5C641" w14:textId="77777777" w:rsidR="00EA1D0D" w:rsidRPr="000A126C" w:rsidRDefault="00EA1D0D" w:rsidP="00EA1D0D">
                            <w:pPr>
                              <w:shd w:val="clear" w:color="auto" w:fill="FFFFFF"/>
                              <w:rPr>
                                <w:rFonts w:ascii="Arial Narrow" w:hAnsi="Arial Narrow"/>
                                <w:sz w:val="26"/>
                                <w:szCs w:val="26"/>
                              </w:rPr>
                            </w:pPr>
                          </w:p>
                          <w:p w14:paraId="47C4AD82" w14:textId="092F8254" w:rsidR="00EA1D0D" w:rsidRPr="000A126C" w:rsidRDefault="00EA1D0D" w:rsidP="00EA1D0D">
                            <w:pPr>
                              <w:pStyle w:val="ListParagraph"/>
                              <w:numPr>
                                <w:ilvl w:val="0"/>
                                <w:numId w:val="21"/>
                              </w:numPr>
                              <w:shd w:val="clear" w:color="auto" w:fill="FFFFFF"/>
                              <w:rPr>
                                <w:rFonts w:ascii="Arial Narrow" w:hAnsi="Arial Narrow"/>
                                <w:sz w:val="26"/>
                                <w:szCs w:val="26"/>
                              </w:rPr>
                            </w:pPr>
                            <w:r w:rsidRPr="000A126C">
                              <w:rPr>
                                <w:rFonts w:ascii="Arial Narrow" w:hAnsi="Arial Narrow"/>
                                <w:sz w:val="26"/>
                                <w:szCs w:val="26"/>
                              </w:rPr>
                              <w:t xml:space="preserve">Aligns with FSL.3A.1, FSL.3C.3, FSL.3C.4, FSL.3C.5 </w:t>
                            </w:r>
                          </w:p>
                          <w:p w14:paraId="26BCFC15" w14:textId="77777777" w:rsidR="00A454B2" w:rsidRPr="000A126C" w:rsidRDefault="00A454B2" w:rsidP="00A454B2">
                            <w:pPr>
                              <w:pStyle w:val="ListParagraph"/>
                              <w:shd w:val="clear" w:color="auto" w:fill="FFFFFF"/>
                              <w:ind w:left="720" w:firstLine="0"/>
                              <w:rPr>
                                <w:rFonts w:ascii="Arial Narrow" w:hAnsi="Arial Narrow"/>
                                <w:sz w:val="26"/>
                                <w:szCs w:val="26"/>
                              </w:rPr>
                            </w:pPr>
                          </w:p>
                          <w:p w14:paraId="3B1F6FE5" w14:textId="77777777" w:rsidR="009615BF" w:rsidRPr="000A126C" w:rsidRDefault="00D37F6B" w:rsidP="009615BF">
                            <w:pPr>
                              <w:rPr>
                                <w:rFonts w:ascii="Arial Narrow" w:hAnsi="Arial Narrow"/>
                                <w:sz w:val="26"/>
                                <w:szCs w:val="26"/>
                              </w:rPr>
                            </w:pPr>
                            <w:r w:rsidRPr="000A126C">
                              <w:rPr>
                                <w:rFonts w:ascii="Arial Narrow" w:hAnsi="Arial Narrow"/>
                                <w:b/>
                                <w:sz w:val="26"/>
                                <w:szCs w:val="26"/>
                              </w:rPr>
                              <w:t>Prerequisite Instructor Knowledge:</w:t>
                            </w:r>
                          </w:p>
                          <w:p w14:paraId="6CE06E53" w14:textId="52FAD9AC" w:rsidR="00D37F6B" w:rsidRPr="000A126C" w:rsidRDefault="00EA1D0D" w:rsidP="009615BF">
                            <w:pPr>
                              <w:rPr>
                                <w:rFonts w:ascii="Arial Narrow" w:hAnsi="Arial Narrow"/>
                                <w:sz w:val="26"/>
                                <w:szCs w:val="26"/>
                              </w:rPr>
                            </w:pPr>
                            <w:r w:rsidRPr="000A126C">
                              <w:rPr>
                                <w:rFonts w:ascii="Arial Narrow" w:hAnsi="Arial Narrow"/>
                                <w:sz w:val="26"/>
                                <w:szCs w:val="26"/>
                              </w:rPr>
                              <w:t>Scientific theory, method, and design.</w:t>
                            </w:r>
                          </w:p>
                          <w:p w14:paraId="78F56A53" w14:textId="77777777" w:rsidR="00D37F6B" w:rsidRPr="009615BF" w:rsidRDefault="00D37F6B" w:rsidP="009615BF">
                            <w:pPr>
                              <w:widowControl/>
                              <w:autoSpaceDE/>
                              <w:autoSpaceDN/>
                              <w:ind w:left="1440"/>
                              <w:rPr>
                                <w:rFonts w:ascii="Arial Narrow" w:hAnsi="Arial Narrow"/>
                                <w:sz w:val="30"/>
                                <w:szCs w:val="30"/>
                              </w:rPr>
                            </w:pPr>
                          </w:p>
                          <w:p w14:paraId="79FCDBDF" w14:textId="77777777" w:rsidR="00D37F6B" w:rsidRPr="009615BF" w:rsidRDefault="00D37F6B" w:rsidP="009615BF">
                            <w:pPr>
                              <w:rPr>
                                <w:rFonts w:ascii="Arial Narrow" w:hAnsi="Arial Narrow"/>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A4EB8" id="_x0000_s1028" type="#_x0000_t202" style="position:absolute;left:0;text-align:left;margin-left:204.5pt;margin-top:42.2pt;width:379.6pt;height:51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aR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" stroked="f">
                <v:textbox>
                  <w:txbxContent>
                    <w:p w14:paraId="699F3165" w14:textId="2C3E3966" w:rsidR="008C7DD8" w:rsidRPr="000A126C" w:rsidRDefault="00D37F6B" w:rsidP="009615BF">
                      <w:pPr>
                        <w:pStyle w:val="Heading2"/>
                        <w:ind w:left="0"/>
                        <w:rPr>
                          <w:b w:val="0"/>
                          <w:bCs w:val="0"/>
                          <w:sz w:val="26"/>
                          <w:szCs w:val="26"/>
                        </w:rPr>
                      </w:pPr>
                      <w:r w:rsidRPr="000A126C">
                        <w:rPr>
                          <w:sz w:val="26"/>
                          <w:szCs w:val="26"/>
                        </w:rPr>
                        <w:t>G</w:t>
                      </w:r>
                      <w:r w:rsidR="008C7DD8" w:rsidRPr="000A126C">
                        <w:rPr>
                          <w:sz w:val="26"/>
                          <w:szCs w:val="26"/>
                        </w:rPr>
                        <w:t xml:space="preserve">oal: </w:t>
                      </w:r>
                      <w:r w:rsidR="00EA1D0D" w:rsidRPr="000A126C">
                        <w:rPr>
                          <w:b w:val="0"/>
                          <w:bCs w:val="0"/>
                          <w:sz w:val="26"/>
                          <w:szCs w:val="26"/>
                        </w:rPr>
                        <w:t>This lesson explores fundamentals of science and experimental design: awareness of logical flow, hypothesis formation, experimental design.</w:t>
                      </w:r>
                    </w:p>
                    <w:p w14:paraId="1B36ED33" w14:textId="77777777" w:rsidR="009615BF" w:rsidRPr="000A126C" w:rsidRDefault="009615BF" w:rsidP="009615BF">
                      <w:pPr>
                        <w:pStyle w:val="Heading2"/>
                        <w:ind w:left="0"/>
                        <w:rPr>
                          <w:sz w:val="26"/>
                          <w:szCs w:val="26"/>
                        </w:rPr>
                      </w:pPr>
                    </w:p>
                    <w:p w14:paraId="25367A85" w14:textId="77777777" w:rsidR="008C7DD8" w:rsidRPr="000A126C" w:rsidRDefault="008C7DD8" w:rsidP="009615BF">
                      <w:pPr>
                        <w:pStyle w:val="Heading2"/>
                        <w:ind w:left="0"/>
                        <w:rPr>
                          <w:sz w:val="26"/>
                          <w:szCs w:val="26"/>
                        </w:rPr>
                      </w:pPr>
                      <w:r w:rsidRPr="000A126C">
                        <w:rPr>
                          <w:sz w:val="26"/>
                          <w:szCs w:val="26"/>
                        </w:rPr>
                        <w:t xml:space="preserve">Learning Objectives: </w:t>
                      </w:r>
                    </w:p>
                    <w:p w14:paraId="20766D6D" w14:textId="77777777" w:rsidR="00EA1D0D" w:rsidRPr="000A126C" w:rsidRDefault="008C7DD8" w:rsidP="00EA1D0D">
                      <w:pPr>
                        <w:pStyle w:val="Heading2"/>
                        <w:numPr>
                          <w:ilvl w:val="0"/>
                          <w:numId w:val="5"/>
                        </w:numPr>
                        <w:spacing w:line="276" w:lineRule="auto"/>
                        <w:rPr>
                          <w:b w:val="0"/>
                          <w:bCs w:val="0"/>
                          <w:sz w:val="26"/>
                          <w:szCs w:val="26"/>
                        </w:rPr>
                      </w:pPr>
                      <w:r w:rsidRPr="000A126C">
                        <w:rPr>
                          <w:b w:val="0"/>
                          <w:bCs w:val="0"/>
                          <w:sz w:val="26"/>
                          <w:szCs w:val="26"/>
                        </w:rPr>
                        <w:t xml:space="preserve"> </w:t>
                      </w:r>
                      <w:r w:rsidR="00EA1D0D" w:rsidRPr="000A126C">
                        <w:rPr>
                          <w:b w:val="0"/>
                          <w:bCs w:val="0"/>
                          <w:sz w:val="26"/>
                          <w:szCs w:val="26"/>
                        </w:rPr>
                        <w:t>Distinguish between deductive and inductive reasoning</w:t>
                      </w:r>
                    </w:p>
                    <w:p w14:paraId="7A50A511"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Formulate logical, falsifiable hypotheses</w:t>
                      </w:r>
                    </w:p>
                    <w:p w14:paraId="02D97F68"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Recognize the significance of testing null hypotheses</w:t>
                      </w:r>
                    </w:p>
                    <w:p w14:paraId="6CF96091"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Propose alternate hypotheses</w:t>
                      </w:r>
                    </w:p>
                    <w:p w14:paraId="35FA85D4"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Distinguish independent and dependent variables</w:t>
                      </w:r>
                    </w:p>
                    <w:p w14:paraId="66ECD6D4"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Differentiate proper and improper experimental controls</w:t>
                      </w:r>
                    </w:p>
                    <w:p w14:paraId="26FA616D"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Examine research designs for common weaknesses</w:t>
                      </w:r>
                    </w:p>
                    <w:p w14:paraId="6E786757"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Explain the burden of proof concept</w:t>
                      </w:r>
                    </w:p>
                    <w:p w14:paraId="1C215F28" w14:textId="77777777" w:rsidR="00EA1D0D" w:rsidRPr="00EA1D0D" w:rsidRDefault="00EA1D0D" w:rsidP="00EA1D0D">
                      <w:pPr>
                        <w:pStyle w:val="Heading2"/>
                        <w:numPr>
                          <w:ilvl w:val="0"/>
                          <w:numId w:val="5"/>
                        </w:numPr>
                        <w:spacing w:line="276" w:lineRule="auto"/>
                        <w:rPr>
                          <w:b w:val="0"/>
                          <w:bCs w:val="0"/>
                          <w:sz w:val="26"/>
                          <w:szCs w:val="26"/>
                        </w:rPr>
                      </w:pPr>
                      <w:r w:rsidRPr="00EA1D0D">
                        <w:rPr>
                          <w:b w:val="0"/>
                          <w:bCs w:val="0"/>
                          <w:sz w:val="26"/>
                          <w:szCs w:val="26"/>
                        </w:rPr>
                        <w:t>Classify prudential and evidential burdens of proof</w:t>
                      </w:r>
                    </w:p>
                    <w:p w14:paraId="1ACAF4C7" w14:textId="474C4065" w:rsidR="008C7DD8" w:rsidRPr="000A126C" w:rsidRDefault="008C7DD8" w:rsidP="000A126C">
                      <w:pPr>
                        <w:pStyle w:val="Heading2"/>
                        <w:spacing w:line="276" w:lineRule="auto"/>
                        <w:ind w:left="720"/>
                        <w:rPr>
                          <w:sz w:val="26"/>
                          <w:szCs w:val="26"/>
                        </w:rPr>
                      </w:pPr>
                    </w:p>
                    <w:p w14:paraId="3ED45163" w14:textId="77777777" w:rsidR="00EA1D0D" w:rsidRPr="000A126C" w:rsidRDefault="008C7DD8" w:rsidP="00EA1D0D">
                      <w:pPr>
                        <w:shd w:val="clear" w:color="auto" w:fill="FFFFFF"/>
                        <w:rPr>
                          <w:rFonts w:ascii="Arial Narrow" w:hAnsi="Arial Narrow"/>
                          <w:b/>
                          <w:sz w:val="26"/>
                          <w:szCs w:val="26"/>
                        </w:rPr>
                      </w:pPr>
                      <w:r w:rsidRPr="000A126C">
                        <w:rPr>
                          <w:rFonts w:ascii="Arial Narrow" w:hAnsi="Arial Narrow"/>
                          <w:b/>
                          <w:sz w:val="26"/>
                          <w:szCs w:val="26"/>
                        </w:rPr>
                        <w:t xml:space="preserve">Mississippi College and Career-Readiness Standards: </w:t>
                      </w:r>
                    </w:p>
                    <w:p w14:paraId="11D7B1FB" w14:textId="77777777" w:rsidR="00EA1D0D" w:rsidRPr="000A126C" w:rsidRDefault="00EA1D0D" w:rsidP="00EA1D0D">
                      <w:pPr>
                        <w:shd w:val="clear" w:color="auto" w:fill="FFFFFF"/>
                        <w:rPr>
                          <w:rFonts w:ascii="Arial Narrow" w:hAnsi="Arial Narrow"/>
                          <w:b/>
                          <w:sz w:val="26"/>
                          <w:szCs w:val="26"/>
                        </w:rPr>
                      </w:pPr>
                    </w:p>
                    <w:p w14:paraId="13EEAF8B" w14:textId="77777777" w:rsidR="00EA1D0D" w:rsidRPr="000A126C" w:rsidRDefault="00EA1D0D" w:rsidP="00EA1D0D">
                      <w:pPr>
                        <w:shd w:val="clear" w:color="auto" w:fill="FFFFFF"/>
                        <w:rPr>
                          <w:rFonts w:ascii="Arial Narrow" w:hAnsi="Arial Narrow"/>
                          <w:sz w:val="26"/>
                          <w:szCs w:val="26"/>
                        </w:rPr>
                      </w:pPr>
                      <w:r w:rsidRPr="00EA1D0D">
                        <w:rPr>
                          <w:rFonts w:ascii="Arial Narrow" w:hAnsi="Arial Narrow"/>
                          <w:sz w:val="26"/>
                          <w:szCs w:val="26"/>
                        </w:rPr>
                        <w:t>FSL.3A Students will apply science and engineering practices and skills to scientific investigations</w:t>
                      </w:r>
                    </w:p>
                    <w:p w14:paraId="5F85EE4F" w14:textId="77777777" w:rsidR="00EA1D0D" w:rsidRPr="000A126C" w:rsidRDefault="00EA1D0D" w:rsidP="00EA1D0D">
                      <w:pPr>
                        <w:shd w:val="clear" w:color="auto" w:fill="FFFFFF"/>
                        <w:rPr>
                          <w:rFonts w:ascii="Arial Narrow" w:hAnsi="Arial Narrow"/>
                          <w:sz w:val="26"/>
                          <w:szCs w:val="26"/>
                        </w:rPr>
                      </w:pPr>
                    </w:p>
                    <w:p w14:paraId="5F438FC0" w14:textId="1B20944B" w:rsidR="00EA1D0D" w:rsidRPr="000A126C" w:rsidRDefault="00EA1D0D" w:rsidP="00EA1D0D">
                      <w:pPr>
                        <w:shd w:val="clear" w:color="auto" w:fill="FFFFFF"/>
                        <w:rPr>
                          <w:rFonts w:ascii="Arial Narrow" w:hAnsi="Arial Narrow"/>
                          <w:sz w:val="26"/>
                          <w:szCs w:val="26"/>
                        </w:rPr>
                      </w:pPr>
                      <w:r w:rsidRPr="00EA1D0D">
                        <w:rPr>
                          <w:rFonts w:ascii="Arial Narrow" w:hAnsi="Arial Narrow"/>
                          <w:sz w:val="26"/>
                          <w:szCs w:val="26"/>
                        </w:rPr>
                        <w:t> FSL.3C Students will apply scientific literacy and thinking skills to analyze scientific investigations found in various experimental designs including, but not limited to those found in sample ACT science passages.</w:t>
                      </w:r>
                    </w:p>
                    <w:p w14:paraId="4BE5C641" w14:textId="77777777" w:rsidR="00EA1D0D" w:rsidRPr="000A126C" w:rsidRDefault="00EA1D0D" w:rsidP="00EA1D0D">
                      <w:pPr>
                        <w:shd w:val="clear" w:color="auto" w:fill="FFFFFF"/>
                        <w:rPr>
                          <w:rFonts w:ascii="Arial Narrow" w:hAnsi="Arial Narrow"/>
                          <w:sz w:val="26"/>
                          <w:szCs w:val="26"/>
                        </w:rPr>
                      </w:pPr>
                    </w:p>
                    <w:p w14:paraId="47C4AD82" w14:textId="092F8254" w:rsidR="00EA1D0D" w:rsidRPr="000A126C" w:rsidRDefault="00EA1D0D" w:rsidP="00EA1D0D">
                      <w:pPr>
                        <w:pStyle w:val="ListParagraph"/>
                        <w:numPr>
                          <w:ilvl w:val="0"/>
                          <w:numId w:val="21"/>
                        </w:numPr>
                        <w:shd w:val="clear" w:color="auto" w:fill="FFFFFF"/>
                        <w:rPr>
                          <w:rFonts w:ascii="Arial Narrow" w:hAnsi="Arial Narrow"/>
                          <w:sz w:val="26"/>
                          <w:szCs w:val="26"/>
                        </w:rPr>
                      </w:pPr>
                      <w:r w:rsidRPr="000A126C">
                        <w:rPr>
                          <w:rFonts w:ascii="Arial Narrow" w:hAnsi="Arial Narrow"/>
                          <w:sz w:val="26"/>
                          <w:szCs w:val="26"/>
                        </w:rPr>
                        <w:t xml:space="preserve">Aligns with FSL.3A.1, FSL.3C.3, FSL.3C.4, FSL.3C.5 </w:t>
                      </w:r>
                    </w:p>
                    <w:p w14:paraId="26BCFC15" w14:textId="77777777" w:rsidR="00A454B2" w:rsidRPr="000A126C" w:rsidRDefault="00A454B2" w:rsidP="00A454B2">
                      <w:pPr>
                        <w:pStyle w:val="ListParagraph"/>
                        <w:shd w:val="clear" w:color="auto" w:fill="FFFFFF"/>
                        <w:ind w:left="720" w:firstLine="0"/>
                        <w:rPr>
                          <w:rFonts w:ascii="Arial Narrow" w:hAnsi="Arial Narrow"/>
                          <w:sz w:val="26"/>
                          <w:szCs w:val="26"/>
                        </w:rPr>
                      </w:pPr>
                    </w:p>
                    <w:p w14:paraId="3B1F6FE5" w14:textId="77777777" w:rsidR="009615BF" w:rsidRPr="000A126C" w:rsidRDefault="00D37F6B" w:rsidP="009615BF">
                      <w:pPr>
                        <w:rPr>
                          <w:rFonts w:ascii="Arial Narrow" w:hAnsi="Arial Narrow"/>
                          <w:sz w:val="26"/>
                          <w:szCs w:val="26"/>
                        </w:rPr>
                      </w:pPr>
                      <w:r w:rsidRPr="000A126C">
                        <w:rPr>
                          <w:rFonts w:ascii="Arial Narrow" w:hAnsi="Arial Narrow"/>
                          <w:b/>
                          <w:sz w:val="26"/>
                          <w:szCs w:val="26"/>
                        </w:rPr>
                        <w:t>Prerequisite Instructor Knowledge:</w:t>
                      </w:r>
                    </w:p>
                    <w:p w14:paraId="6CE06E53" w14:textId="52FAD9AC" w:rsidR="00D37F6B" w:rsidRPr="000A126C" w:rsidRDefault="00EA1D0D" w:rsidP="009615BF">
                      <w:pPr>
                        <w:rPr>
                          <w:rFonts w:ascii="Arial Narrow" w:hAnsi="Arial Narrow"/>
                          <w:sz w:val="26"/>
                          <w:szCs w:val="26"/>
                        </w:rPr>
                      </w:pPr>
                      <w:r w:rsidRPr="000A126C">
                        <w:rPr>
                          <w:rFonts w:ascii="Arial Narrow" w:hAnsi="Arial Narrow"/>
                          <w:sz w:val="26"/>
                          <w:szCs w:val="26"/>
                        </w:rPr>
                        <w:t>Scientific theory, method, and design.</w:t>
                      </w:r>
                    </w:p>
                    <w:p w14:paraId="78F56A53" w14:textId="77777777" w:rsidR="00D37F6B" w:rsidRPr="009615BF" w:rsidRDefault="00D37F6B" w:rsidP="009615BF">
                      <w:pPr>
                        <w:widowControl/>
                        <w:autoSpaceDE/>
                        <w:autoSpaceDN/>
                        <w:ind w:left="1440"/>
                        <w:rPr>
                          <w:rFonts w:ascii="Arial Narrow" w:hAnsi="Arial Narrow"/>
                          <w:sz w:val="30"/>
                          <w:szCs w:val="30"/>
                        </w:rPr>
                      </w:pPr>
                    </w:p>
                    <w:p w14:paraId="79FCDBDF" w14:textId="77777777" w:rsidR="00D37F6B" w:rsidRPr="009615BF" w:rsidRDefault="00D37F6B" w:rsidP="009615BF">
                      <w:pPr>
                        <w:rPr>
                          <w:rFonts w:ascii="Arial Narrow" w:hAnsi="Arial Narrow"/>
                          <w:sz w:val="30"/>
                          <w:szCs w:val="30"/>
                        </w:rPr>
                      </w:pPr>
                    </w:p>
                  </w:txbxContent>
                </v:textbox>
                <w10:wrap type="square"/>
              </v:shape>
            </w:pict>
          </mc:Fallback>
        </mc:AlternateContent>
      </w:r>
    </w:p>
    <w:p w14:paraId="56BF37B2" w14:textId="79B0C6D9" w:rsidR="00224ECB" w:rsidRDefault="00224ECB" w:rsidP="00BC38B8">
      <w:pPr>
        <w:pStyle w:val="Heading2"/>
        <w:spacing w:before="399"/>
        <w:ind w:left="0"/>
      </w:pPr>
    </w:p>
    <w:p w14:paraId="27EBFA3A" w14:textId="77777777" w:rsidR="003A58A6" w:rsidRDefault="003A58A6">
      <w:pPr>
        <w:rPr>
          <w:sz w:val="26"/>
        </w:rPr>
        <w:sectPr w:rsidR="003A58A6" w:rsidSect="00996E4B">
          <w:type w:val="continuous"/>
          <w:pgSz w:w="12240" w:h="15840"/>
          <w:pgMar w:top="245" w:right="346" w:bottom="230" w:left="230" w:header="720" w:footer="720" w:gutter="0"/>
          <w:cols w:space="720"/>
        </w:sectPr>
      </w:pPr>
    </w:p>
    <w:p w14:paraId="7A106E60" w14:textId="77777777" w:rsidR="000A126C" w:rsidRPr="000A126C" w:rsidRDefault="000A126C" w:rsidP="000A126C">
      <w:pPr>
        <w:pStyle w:val="NormalWeb"/>
        <w:spacing w:before="240" w:after="240"/>
        <w:rPr>
          <w:rFonts w:ascii="Arial Narrow" w:hAnsi="Arial Narrow"/>
          <w:sz w:val="26"/>
          <w:szCs w:val="26"/>
        </w:rPr>
      </w:pPr>
      <w:r w:rsidRPr="000A126C">
        <w:rPr>
          <w:rFonts w:ascii="Arial Narrow" w:hAnsi="Arial Narrow"/>
          <w:b/>
          <w:bCs/>
          <w:color w:val="000000"/>
          <w:sz w:val="26"/>
          <w:szCs w:val="26"/>
        </w:rPr>
        <w:lastRenderedPageBreak/>
        <w:t>INTRODUCTION</w:t>
      </w:r>
    </w:p>
    <w:p w14:paraId="63675A80" w14:textId="77777777" w:rsidR="000A126C" w:rsidRPr="000A126C" w:rsidRDefault="000A126C" w:rsidP="000A126C">
      <w:pPr>
        <w:pStyle w:val="NormalWeb"/>
        <w:spacing w:before="240" w:after="240"/>
        <w:rPr>
          <w:rFonts w:ascii="Arial Narrow" w:hAnsi="Arial Narrow"/>
          <w:sz w:val="26"/>
          <w:szCs w:val="26"/>
        </w:rPr>
      </w:pPr>
      <w:r w:rsidRPr="000A126C">
        <w:rPr>
          <w:rFonts w:ascii="Arial Narrow" w:hAnsi="Arial Narrow"/>
          <w:b/>
          <w:bCs/>
          <w:color w:val="000000"/>
          <w:sz w:val="26"/>
          <w:szCs w:val="26"/>
        </w:rPr>
        <w:t>Fundamentals in Logic Lesson Overview:</w:t>
      </w:r>
    </w:p>
    <w:p w14:paraId="0F07C3A2" w14:textId="77777777" w:rsidR="000A126C" w:rsidRPr="000A126C" w:rsidRDefault="000A126C" w:rsidP="000A126C">
      <w:pPr>
        <w:pStyle w:val="NormalWeb"/>
        <w:widowControl/>
        <w:numPr>
          <w:ilvl w:val="0"/>
          <w:numId w:val="22"/>
        </w:numPr>
        <w:autoSpaceDE/>
        <w:autoSpaceDN/>
        <w:spacing w:before="240"/>
        <w:textAlignment w:val="baseline"/>
        <w:rPr>
          <w:rFonts w:ascii="Arial Narrow" w:hAnsi="Arial Narrow"/>
          <w:color w:val="000000"/>
          <w:sz w:val="26"/>
          <w:szCs w:val="26"/>
        </w:rPr>
      </w:pPr>
      <w:r w:rsidRPr="000A126C">
        <w:rPr>
          <w:rFonts w:ascii="Arial Narrow" w:hAnsi="Arial Narrow"/>
          <w:color w:val="000000"/>
          <w:sz w:val="26"/>
          <w:szCs w:val="26"/>
        </w:rPr>
        <w:t>Engage with students prior to the lecture to determine their background knowledge on experimental design</w:t>
      </w:r>
    </w:p>
    <w:p w14:paraId="37E8DD3E" w14:textId="77777777" w:rsidR="000A126C" w:rsidRPr="000A126C" w:rsidRDefault="000A126C" w:rsidP="000A126C">
      <w:pPr>
        <w:pStyle w:val="NormalWeb"/>
        <w:widowControl/>
        <w:numPr>
          <w:ilvl w:val="0"/>
          <w:numId w:val="22"/>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Explore and explain key concepts using provided PPT slides</w:t>
      </w:r>
    </w:p>
    <w:p w14:paraId="7B7C609F" w14:textId="77777777" w:rsidR="000A126C" w:rsidRPr="000A126C" w:rsidRDefault="000A126C" w:rsidP="000A126C">
      <w:pPr>
        <w:pStyle w:val="NormalWeb"/>
        <w:widowControl/>
        <w:numPr>
          <w:ilvl w:val="0"/>
          <w:numId w:val="22"/>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Apply understanding to complete scientific design in practice activity and worksheet</w:t>
      </w:r>
    </w:p>
    <w:p w14:paraId="6D93B071" w14:textId="77777777" w:rsidR="000A126C" w:rsidRPr="000A126C" w:rsidRDefault="000A126C" w:rsidP="000A126C">
      <w:pPr>
        <w:pStyle w:val="NormalWeb"/>
        <w:widowControl/>
        <w:numPr>
          <w:ilvl w:val="0"/>
          <w:numId w:val="22"/>
        </w:numPr>
        <w:autoSpaceDE/>
        <w:autoSpaceDN/>
        <w:spacing w:after="240"/>
        <w:textAlignment w:val="baseline"/>
        <w:rPr>
          <w:rFonts w:ascii="Arial Narrow" w:hAnsi="Arial Narrow"/>
          <w:color w:val="000000"/>
          <w:sz w:val="26"/>
          <w:szCs w:val="26"/>
        </w:rPr>
      </w:pPr>
      <w:r w:rsidRPr="000A126C">
        <w:rPr>
          <w:rFonts w:ascii="Arial Narrow" w:hAnsi="Arial Narrow"/>
          <w:color w:val="000000"/>
          <w:sz w:val="26"/>
          <w:szCs w:val="26"/>
        </w:rPr>
        <w:t>Evaluate understanding of concepts by having students present their completed marsh plant science project</w:t>
      </w:r>
    </w:p>
    <w:p w14:paraId="55E4C27B" w14:textId="77777777" w:rsidR="000A126C" w:rsidRPr="000A126C" w:rsidRDefault="000A126C" w:rsidP="000A126C">
      <w:pPr>
        <w:rPr>
          <w:rFonts w:ascii="Arial Narrow" w:hAnsi="Arial Narrow"/>
          <w:sz w:val="26"/>
          <w:szCs w:val="26"/>
        </w:rPr>
      </w:pPr>
    </w:p>
    <w:p w14:paraId="4405C405" w14:textId="77777777" w:rsidR="000A126C" w:rsidRPr="000A126C" w:rsidRDefault="000A126C" w:rsidP="000A126C">
      <w:pPr>
        <w:pStyle w:val="NormalWeb"/>
        <w:spacing w:before="240" w:after="240"/>
        <w:rPr>
          <w:rFonts w:ascii="Arial Narrow" w:hAnsi="Arial Narrow"/>
          <w:sz w:val="26"/>
          <w:szCs w:val="26"/>
        </w:rPr>
      </w:pPr>
      <w:r w:rsidRPr="000A126C">
        <w:rPr>
          <w:rFonts w:ascii="Arial Narrow" w:hAnsi="Arial Narrow"/>
          <w:b/>
          <w:bCs/>
          <w:color w:val="000000"/>
          <w:sz w:val="26"/>
          <w:szCs w:val="26"/>
        </w:rPr>
        <w:t>LECTURE</w:t>
      </w:r>
    </w:p>
    <w:p w14:paraId="68487E47" w14:textId="77777777" w:rsidR="000A126C" w:rsidRDefault="000A126C" w:rsidP="000A126C">
      <w:pPr>
        <w:pStyle w:val="NormalWeb"/>
        <w:spacing w:before="240" w:after="240"/>
        <w:rPr>
          <w:rFonts w:ascii="Arial Narrow" w:hAnsi="Arial Narrow"/>
          <w:sz w:val="26"/>
          <w:szCs w:val="26"/>
        </w:rPr>
      </w:pPr>
      <w:r w:rsidRPr="000A126C">
        <w:rPr>
          <w:rFonts w:ascii="Arial Narrow" w:hAnsi="Arial Narrow"/>
          <w:b/>
          <w:bCs/>
          <w:color w:val="000000"/>
          <w:sz w:val="26"/>
          <w:szCs w:val="26"/>
        </w:rPr>
        <w:t>Engage with students to gauge pre knowledge (5 min)</w:t>
      </w:r>
    </w:p>
    <w:p w14:paraId="5C717BE6" w14:textId="3F5A8A92" w:rsidR="000A126C" w:rsidRPr="000A126C" w:rsidRDefault="000A126C" w:rsidP="000A126C">
      <w:pPr>
        <w:pStyle w:val="NormalWeb"/>
        <w:numPr>
          <w:ilvl w:val="0"/>
          <w:numId w:val="34"/>
        </w:numPr>
        <w:spacing w:before="240" w:after="240"/>
        <w:rPr>
          <w:rFonts w:ascii="Arial Narrow" w:hAnsi="Arial Narrow"/>
          <w:sz w:val="26"/>
          <w:szCs w:val="26"/>
        </w:rPr>
      </w:pPr>
      <w:r w:rsidRPr="000A126C">
        <w:rPr>
          <w:rFonts w:ascii="Arial Narrow" w:hAnsi="Arial Narrow"/>
          <w:color w:val="000000"/>
          <w:sz w:val="26"/>
          <w:szCs w:val="26"/>
        </w:rPr>
        <w:t>Suppose every student has been in a disagreement. Maybe a political disagreement, maybe a miscommunication, or a difference in values. Ask students for an example of a disagreement in the historical past. (i.e. if the earth was round or flat)</w:t>
      </w:r>
      <w:r>
        <w:rPr>
          <w:rFonts w:ascii="Arial Narrow" w:hAnsi="Arial Narrow"/>
          <w:color w:val="000000"/>
          <w:sz w:val="26"/>
          <w:szCs w:val="26"/>
        </w:rPr>
        <w:t>.</w:t>
      </w:r>
    </w:p>
    <w:p w14:paraId="229CDB7A" w14:textId="2832CE80" w:rsidR="000A126C" w:rsidRPr="000A126C" w:rsidRDefault="000A126C" w:rsidP="000A126C">
      <w:pPr>
        <w:pStyle w:val="ListParagraph"/>
        <w:numPr>
          <w:ilvl w:val="0"/>
          <w:numId w:val="34"/>
        </w:numPr>
        <w:rPr>
          <w:rFonts w:ascii="Arial Narrow" w:hAnsi="Arial Narrow"/>
          <w:sz w:val="26"/>
          <w:szCs w:val="26"/>
        </w:rPr>
      </w:pPr>
      <w:r w:rsidRPr="000A126C">
        <w:rPr>
          <w:rFonts w:ascii="Arial Narrow" w:hAnsi="Arial Narrow"/>
          <w:color w:val="000000"/>
          <w:sz w:val="26"/>
          <w:szCs w:val="26"/>
        </w:rPr>
        <w:t>It can be very difficult if not impossible to come to a resolution. Often emotions and credibility may be involved, and resolution may be left to “live and let live”. When debating the nature of things, you may be excited to learn there is a consensus, guidelines, we can use to find resolution. </w:t>
      </w:r>
    </w:p>
    <w:p w14:paraId="3826F988" w14:textId="77777777" w:rsidR="000A126C" w:rsidRDefault="000A126C" w:rsidP="000A126C">
      <w:pPr>
        <w:rPr>
          <w:rFonts w:ascii="Arial Narrow" w:hAnsi="Arial Narrow"/>
          <w:sz w:val="26"/>
          <w:szCs w:val="26"/>
        </w:rPr>
      </w:pPr>
    </w:p>
    <w:p w14:paraId="73ACEA6B" w14:textId="0DA4A9AF" w:rsidR="000A126C" w:rsidRPr="000A126C" w:rsidRDefault="000A126C" w:rsidP="000A126C">
      <w:pPr>
        <w:pStyle w:val="ListParagraph"/>
        <w:numPr>
          <w:ilvl w:val="0"/>
          <w:numId w:val="34"/>
        </w:numPr>
        <w:rPr>
          <w:rFonts w:ascii="Arial Narrow" w:hAnsi="Arial Narrow"/>
          <w:sz w:val="26"/>
          <w:szCs w:val="26"/>
        </w:rPr>
      </w:pPr>
      <w:r w:rsidRPr="000A126C">
        <w:rPr>
          <w:rFonts w:ascii="Arial Narrow" w:hAnsi="Arial Narrow"/>
          <w:color w:val="000000"/>
          <w:sz w:val="26"/>
          <w:szCs w:val="26"/>
        </w:rPr>
        <w:t>You all probably have an inkling for it, but how does a “fact” become a “fact”? Ask students for examples. </w:t>
      </w:r>
    </w:p>
    <w:p w14:paraId="4BA9FEEF" w14:textId="77777777" w:rsidR="000A126C" w:rsidRPr="000A126C" w:rsidRDefault="000A126C" w:rsidP="000A126C">
      <w:pPr>
        <w:spacing w:after="240"/>
        <w:rPr>
          <w:rFonts w:ascii="Arial Narrow" w:hAnsi="Arial Narrow"/>
          <w:sz w:val="26"/>
          <w:szCs w:val="26"/>
        </w:rPr>
      </w:pPr>
    </w:p>
    <w:p w14:paraId="53A5FE99" w14:textId="77777777" w:rsidR="000A126C" w:rsidRPr="000A126C" w:rsidRDefault="000A126C" w:rsidP="000A126C">
      <w:pPr>
        <w:pStyle w:val="NormalWeb"/>
        <w:spacing w:before="240" w:after="240"/>
        <w:rPr>
          <w:rFonts w:ascii="Arial Narrow" w:hAnsi="Arial Narrow"/>
          <w:sz w:val="26"/>
          <w:szCs w:val="26"/>
        </w:rPr>
      </w:pPr>
      <w:r w:rsidRPr="000A126C">
        <w:rPr>
          <w:rFonts w:ascii="Arial Narrow" w:hAnsi="Arial Narrow"/>
          <w:b/>
          <w:bCs/>
          <w:color w:val="000000"/>
          <w:sz w:val="26"/>
          <w:szCs w:val="26"/>
        </w:rPr>
        <w:t>Explore and Explain Key Concepts of Scientific Design (45 min)</w:t>
      </w:r>
    </w:p>
    <w:p w14:paraId="22252361" w14:textId="77777777" w:rsidR="000A126C" w:rsidRPr="000A126C" w:rsidRDefault="000A126C" w:rsidP="000A126C">
      <w:pPr>
        <w:pStyle w:val="NormalWeb"/>
        <w:widowControl/>
        <w:numPr>
          <w:ilvl w:val="0"/>
          <w:numId w:val="26"/>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Use provided PPT slides to explore the key concepts of this lesson. There are some demonstrative examples in the powerpoint, but it is primarily explaining ahead of time </w:t>
      </w:r>
    </w:p>
    <w:p w14:paraId="05CAF405" w14:textId="77777777" w:rsidR="000A126C" w:rsidRPr="000A126C" w:rsidRDefault="0022337D" w:rsidP="000A126C">
      <w:pPr>
        <w:pStyle w:val="NormalWeb"/>
        <w:ind w:left="1440"/>
        <w:rPr>
          <w:rFonts w:ascii="Arial Narrow" w:hAnsi="Arial Narrow"/>
          <w:sz w:val="26"/>
          <w:szCs w:val="26"/>
        </w:rPr>
      </w:pPr>
      <w:hyperlink r:id="rId9" w:history="1">
        <w:r w:rsidR="000A126C" w:rsidRPr="000A126C">
          <w:rPr>
            <w:rStyle w:val="Hyperlink"/>
            <w:rFonts w:ascii="Arial Narrow" w:hAnsi="Arial Narrow"/>
            <w:color w:val="1155CC"/>
            <w:sz w:val="26"/>
            <w:szCs w:val="26"/>
          </w:rPr>
          <w:t>Scientific Design in Practice</w:t>
        </w:r>
      </w:hyperlink>
      <w:r w:rsidR="000A126C" w:rsidRPr="000A126C">
        <w:rPr>
          <w:rFonts w:ascii="Arial Narrow" w:hAnsi="Arial Narrow"/>
          <w:color w:val="000000"/>
          <w:sz w:val="26"/>
          <w:szCs w:val="26"/>
        </w:rPr>
        <w:t>-</w:t>
      </w:r>
      <w:r w:rsidR="000A126C" w:rsidRPr="000A126C">
        <w:rPr>
          <w:rFonts w:ascii="Arial Narrow" w:hAnsi="Arial Narrow"/>
          <w:b/>
          <w:bCs/>
          <w:color w:val="000000"/>
          <w:sz w:val="26"/>
          <w:szCs w:val="26"/>
        </w:rPr>
        <w:t>*PPT SLIDES PROVIDED*</w:t>
      </w:r>
    </w:p>
    <w:p w14:paraId="560004A2" w14:textId="77777777" w:rsidR="000A126C" w:rsidRPr="000A126C" w:rsidRDefault="000A126C" w:rsidP="000A126C">
      <w:pPr>
        <w:rPr>
          <w:rFonts w:ascii="Arial Narrow" w:hAnsi="Arial Narrow"/>
          <w:sz w:val="26"/>
          <w:szCs w:val="26"/>
        </w:rPr>
      </w:pPr>
      <w:r w:rsidRPr="000A126C">
        <w:rPr>
          <w:rFonts w:ascii="Arial Narrow" w:hAnsi="Arial Narrow"/>
          <w:sz w:val="26"/>
          <w:szCs w:val="26"/>
        </w:rPr>
        <w:br/>
      </w:r>
    </w:p>
    <w:p w14:paraId="59BEAA1E" w14:textId="36EB469E" w:rsidR="000A126C" w:rsidRPr="000A126C" w:rsidRDefault="000A126C" w:rsidP="000A126C">
      <w:pPr>
        <w:pStyle w:val="NormalWeb"/>
        <w:widowControl/>
        <w:numPr>
          <w:ilvl w:val="0"/>
          <w:numId w:val="26"/>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In small groups, have students think of research questions that they could ask about marsh plants (</w:t>
      </w:r>
      <w:r w:rsidRPr="000A126C">
        <w:rPr>
          <w:rFonts w:ascii="Arial Narrow" w:hAnsi="Arial Narrow"/>
          <w:i/>
          <w:iCs/>
          <w:color w:val="000000"/>
          <w:sz w:val="26"/>
          <w:szCs w:val="26"/>
        </w:rPr>
        <w:t>Spartina alterniflora</w:t>
      </w:r>
      <w:r w:rsidRPr="000A126C">
        <w:rPr>
          <w:rFonts w:ascii="Arial Narrow" w:hAnsi="Arial Narrow"/>
          <w:color w:val="000000"/>
          <w:sz w:val="26"/>
          <w:szCs w:val="26"/>
        </w:rPr>
        <w:t xml:space="preserve"> or </w:t>
      </w:r>
      <w:r w:rsidRPr="000A126C">
        <w:rPr>
          <w:rFonts w:ascii="Arial Narrow" w:hAnsi="Arial Narrow"/>
          <w:i/>
          <w:iCs/>
          <w:color w:val="000000"/>
          <w:sz w:val="26"/>
          <w:szCs w:val="26"/>
        </w:rPr>
        <w:t>Juncus roemerianus</w:t>
      </w:r>
      <w:r w:rsidRPr="000A126C">
        <w:rPr>
          <w:rFonts w:ascii="Arial Narrow" w:hAnsi="Arial Narrow"/>
          <w:color w:val="000000"/>
          <w:sz w:val="26"/>
          <w:szCs w:val="26"/>
        </w:rPr>
        <w:t>) and why answering them would be relevant for marsh communities. </w:t>
      </w:r>
    </w:p>
    <w:p w14:paraId="0AE4A401" w14:textId="77777777" w:rsidR="000A126C" w:rsidRDefault="000A126C" w:rsidP="000A126C">
      <w:pPr>
        <w:pStyle w:val="NormalWeb"/>
        <w:widowControl/>
        <w:autoSpaceDE/>
        <w:autoSpaceDN/>
        <w:textAlignment w:val="baseline"/>
        <w:rPr>
          <w:rFonts w:ascii="Arial Narrow" w:hAnsi="Arial Narrow"/>
          <w:color w:val="000000"/>
          <w:sz w:val="26"/>
          <w:szCs w:val="26"/>
        </w:rPr>
      </w:pPr>
    </w:p>
    <w:p w14:paraId="029136FD" w14:textId="38A0318D" w:rsidR="000A126C" w:rsidRPr="000A126C" w:rsidRDefault="000A126C" w:rsidP="000A126C">
      <w:pPr>
        <w:pStyle w:val="NormalWeb"/>
        <w:widowControl/>
        <w:numPr>
          <w:ilvl w:val="0"/>
          <w:numId w:val="35"/>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 xml:space="preserve">Examples: </w:t>
      </w:r>
      <w:r w:rsidRPr="000A126C">
        <w:rPr>
          <w:rFonts w:ascii="Arial Narrow" w:hAnsi="Arial Narrow"/>
          <w:color w:val="262626"/>
          <w:sz w:val="26"/>
          <w:szCs w:val="26"/>
          <w:shd w:val="clear" w:color="auto" w:fill="FFFFFF"/>
        </w:rPr>
        <w:t>How to grow these plants best? What environmental conditions do they grow best in? </w:t>
      </w:r>
    </w:p>
    <w:p w14:paraId="17F74594" w14:textId="77777777" w:rsidR="000A126C" w:rsidRPr="000A126C" w:rsidRDefault="000A126C" w:rsidP="000A126C">
      <w:pPr>
        <w:rPr>
          <w:rFonts w:ascii="Arial Narrow" w:hAnsi="Arial Narrow"/>
          <w:sz w:val="26"/>
          <w:szCs w:val="26"/>
        </w:rPr>
      </w:pPr>
      <w:r w:rsidRPr="000A126C">
        <w:rPr>
          <w:rFonts w:ascii="Arial Narrow" w:hAnsi="Arial Narrow"/>
          <w:sz w:val="26"/>
          <w:szCs w:val="26"/>
        </w:rPr>
        <w:br/>
      </w:r>
    </w:p>
    <w:p w14:paraId="0435050E" w14:textId="712D9AB9" w:rsidR="000A126C" w:rsidRPr="000A126C" w:rsidRDefault="000A126C" w:rsidP="000A126C">
      <w:pPr>
        <w:pStyle w:val="NormalWeb"/>
        <w:widowControl/>
        <w:numPr>
          <w:ilvl w:val="0"/>
          <w:numId w:val="26"/>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Have students propose hypotheses, fashion them as a null hypothesis, and offer alternative hypotheses. </w:t>
      </w:r>
    </w:p>
    <w:p w14:paraId="010F9CBE" w14:textId="77777777" w:rsidR="000A126C" w:rsidRPr="000A126C" w:rsidRDefault="000A126C" w:rsidP="000A126C">
      <w:pPr>
        <w:rPr>
          <w:rFonts w:ascii="Arial Narrow" w:hAnsi="Arial Narrow"/>
          <w:sz w:val="26"/>
          <w:szCs w:val="26"/>
        </w:rPr>
      </w:pPr>
      <w:r w:rsidRPr="000A126C">
        <w:rPr>
          <w:rFonts w:ascii="Arial Narrow" w:hAnsi="Arial Narrow"/>
          <w:sz w:val="26"/>
          <w:szCs w:val="26"/>
        </w:rPr>
        <w:br/>
      </w:r>
    </w:p>
    <w:p w14:paraId="4EFCD068" w14:textId="01C684F9" w:rsidR="000A126C" w:rsidRPr="000A126C" w:rsidRDefault="000A126C" w:rsidP="000A126C">
      <w:pPr>
        <w:pStyle w:val="NormalWeb"/>
        <w:widowControl/>
        <w:numPr>
          <w:ilvl w:val="0"/>
          <w:numId w:val="26"/>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 xml:space="preserve">Students should fill out the accompanying worksheet: </w:t>
      </w:r>
      <w:hyperlink r:id="rId10" w:history="1">
        <w:r w:rsidRPr="000A126C">
          <w:rPr>
            <w:rStyle w:val="Hyperlink"/>
            <w:rFonts w:ascii="Arial Narrow" w:hAnsi="Arial Narrow"/>
            <w:color w:val="1155CC"/>
            <w:sz w:val="26"/>
            <w:szCs w:val="26"/>
          </w:rPr>
          <w:t>Step 3 - Scientific Design in Practice Student Sheet</w:t>
        </w:r>
      </w:hyperlink>
    </w:p>
    <w:p w14:paraId="53D40624" w14:textId="3C4ECC6F" w:rsidR="000A126C" w:rsidRPr="000A126C" w:rsidRDefault="000A126C" w:rsidP="000A126C">
      <w:pPr>
        <w:spacing w:after="240"/>
        <w:rPr>
          <w:rFonts w:ascii="Arial Narrow" w:hAnsi="Arial Narrow"/>
          <w:sz w:val="26"/>
          <w:szCs w:val="26"/>
        </w:rPr>
      </w:pPr>
      <w:r w:rsidRPr="000A126C">
        <w:rPr>
          <w:rFonts w:ascii="Arial Narrow" w:hAnsi="Arial Narrow"/>
          <w:sz w:val="26"/>
          <w:szCs w:val="26"/>
        </w:rPr>
        <w:br/>
      </w:r>
      <w:r w:rsidRPr="000A126C">
        <w:rPr>
          <w:rFonts w:ascii="Arial Narrow" w:hAnsi="Arial Narrow"/>
          <w:sz w:val="26"/>
          <w:szCs w:val="26"/>
        </w:rPr>
        <w:br/>
      </w:r>
    </w:p>
    <w:p w14:paraId="07FC68A6" w14:textId="77777777" w:rsidR="000A126C" w:rsidRPr="000A126C" w:rsidRDefault="000A126C" w:rsidP="000A126C">
      <w:pPr>
        <w:pStyle w:val="NormalWeb"/>
        <w:rPr>
          <w:rFonts w:ascii="Arial Narrow" w:hAnsi="Arial Narrow"/>
          <w:sz w:val="26"/>
          <w:szCs w:val="26"/>
        </w:rPr>
      </w:pPr>
      <w:r w:rsidRPr="000A126C">
        <w:rPr>
          <w:rFonts w:ascii="Arial Narrow" w:hAnsi="Arial Narrow"/>
          <w:b/>
          <w:bCs/>
          <w:color w:val="000000"/>
          <w:sz w:val="26"/>
          <w:szCs w:val="26"/>
        </w:rPr>
        <w:t>EVALUATION</w:t>
      </w:r>
    </w:p>
    <w:p w14:paraId="79476C69" w14:textId="77777777" w:rsidR="000A126C" w:rsidRPr="000A126C" w:rsidRDefault="000A126C" w:rsidP="000A126C">
      <w:pPr>
        <w:rPr>
          <w:rFonts w:ascii="Arial Narrow" w:hAnsi="Arial Narrow"/>
          <w:sz w:val="26"/>
          <w:szCs w:val="26"/>
        </w:rPr>
      </w:pPr>
    </w:p>
    <w:p w14:paraId="4416FC9E" w14:textId="77777777" w:rsidR="000A126C" w:rsidRPr="000A126C" w:rsidRDefault="000A126C" w:rsidP="000A126C">
      <w:pPr>
        <w:pStyle w:val="NormalWeb"/>
        <w:spacing w:before="240" w:after="240"/>
        <w:rPr>
          <w:rFonts w:ascii="Arial Narrow" w:hAnsi="Arial Narrow"/>
          <w:sz w:val="26"/>
          <w:szCs w:val="26"/>
        </w:rPr>
      </w:pPr>
      <w:r w:rsidRPr="000A126C">
        <w:rPr>
          <w:rFonts w:ascii="Arial Narrow" w:hAnsi="Arial Narrow"/>
          <w:b/>
          <w:bCs/>
          <w:color w:val="000000"/>
          <w:sz w:val="26"/>
          <w:szCs w:val="26"/>
        </w:rPr>
        <w:t>Elaborate on Results with Class (40 minutes)</w:t>
      </w:r>
    </w:p>
    <w:p w14:paraId="40E618A2" w14:textId="77777777" w:rsidR="000A126C" w:rsidRPr="000A126C" w:rsidRDefault="000A126C" w:rsidP="000A126C">
      <w:pPr>
        <w:pStyle w:val="NormalWeb"/>
        <w:widowControl/>
        <w:numPr>
          <w:ilvl w:val="0"/>
          <w:numId w:val="31"/>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Regroup the class. With the entire class’s attention, review hypotheses proposed by a group and guide them in the design of an experiment that would address that question using accessible resources. </w:t>
      </w:r>
    </w:p>
    <w:p w14:paraId="564BD385" w14:textId="77777777" w:rsidR="000A126C" w:rsidRPr="000A126C" w:rsidRDefault="000A126C" w:rsidP="000A126C">
      <w:pPr>
        <w:rPr>
          <w:rFonts w:ascii="Arial Narrow" w:hAnsi="Arial Narrow"/>
          <w:sz w:val="26"/>
          <w:szCs w:val="26"/>
        </w:rPr>
      </w:pPr>
      <w:r w:rsidRPr="000A126C">
        <w:rPr>
          <w:rFonts w:ascii="Arial Narrow" w:hAnsi="Arial Narrow"/>
          <w:sz w:val="26"/>
          <w:szCs w:val="26"/>
        </w:rPr>
        <w:br/>
      </w:r>
    </w:p>
    <w:p w14:paraId="35FE78E6" w14:textId="349A8E23" w:rsidR="000A126C" w:rsidRPr="000A126C" w:rsidRDefault="000A126C" w:rsidP="000A126C">
      <w:pPr>
        <w:pStyle w:val="NormalWeb"/>
        <w:widowControl/>
        <w:numPr>
          <w:ilvl w:val="0"/>
          <w:numId w:val="31"/>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Fully flesh out each group’s project, one at a time. Then move on to the next group and do the same. Experiencing the critical formation process themselves and observing others go through the same will better cement the overall process.</w:t>
      </w:r>
    </w:p>
    <w:p w14:paraId="7E70D263" w14:textId="77777777" w:rsidR="000A126C" w:rsidRPr="000A126C" w:rsidRDefault="000A126C" w:rsidP="000A126C">
      <w:pPr>
        <w:rPr>
          <w:rFonts w:ascii="Arial Narrow" w:hAnsi="Arial Narrow"/>
          <w:sz w:val="26"/>
          <w:szCs w:val="26"/>
        </w:rPr>
      </w:pPr>
      <w:r w:rsidRPr="000A126C">
        <w:rPr>
          <w:rFonts w:ascii="Arial Narrow" w:hAnsi="Arial Narrow"/>
          <w:sz w:val="26"/>
          <w:szCs w:val="26"/>
        </w:rPr>
        <w:br/>
      </w:r>
    </w:p>
    <w:p w14:paraId="49442111" w14:textId="2C077968" w:rsidR="000A126C" w:rsidRPr="000A126C" w:rsidRDefault="000A126C" w:rsidP="000A126C">
      <w:pPr>
        <w:pStyle w:val="NormalWeb"/>
        <w:widowControl/>
        <w:numPr>
          <w:ilvl w:val="0"/>
          <w:numId w:val="31"/>
        </w:numPr>
        <w:autoSpaceDE/>
        <w:autoSpaceDN/>
        <w:textAlignment w:val="baseline"/>
        <w:rPr>
          <w:rFonts w:ascii="Arial Narrow" w:hAnsi="Arial Narrow"/>
          <w:color w:val="000000"/>
          <w:sz w:val="26"/>
          <w:szCs w:val="26"/>
        </w:rPr>
      </w:pPr>
      <w:r w:rsidRPr="000A126C">
        <w:rPr>
          <w:rFonts w:ascii="Arial Narrow" w:hAnsi="Arial Narrow"/>
          <w:color w:val="000000"/>
          <w:sz w:val="26"/>
          <w:szCs w:val="26"/>
        </w:rPr>
        <w:t>Use remaining time to further familiarize students with the greenhouses. Set up contact info between groups and provide general experimental protocol to ensure solid logistics and clear responsibilities for each group.</w:t>
      </w:r>
    </w:p>
    <w:p w14:paraId="55B561D1" w14:textId="77777777" w:rsidR="000A126C" w:rsidRPr="000A126C" w:rsidRDefault="000A126C" w:rsidP="000A126C">
      <w:pPr>
        <w:spacing w:after="240"/>
        <w:rPr>
          <w:rFonts w:ascii="Arial Narrow" w:hAnsi="Arial Narrow"/>
          <w:sz w:val="26"/>
          <w:szCs w:val="26"/>
        </w:rPr>
      </w:pPr>
      <w:r w:rsidRPr="000A126C">
        <w:rPr>
          <w:rFonts w:ascii="Arial Narrow" w:hAnsi="Arial Narrow"/>
          <w:sz w:val="26"/>
          <w:szCs w:val="26"/>
        </w:rPr>
        <w:br/>
      </w:r>
    </w:p>
    <w:p w14:paraId="2A766432" w14:textId="77777777" w:rsidR="000A126C" w:rsidRPr="000A126C" w:rsidRDefault="000A126C" w:rsidP="000A126C">
      <w:pPr>
        <w:pStyle w:val="NormalWeb"/>
        <w:rPr>
          <w:rFonts w:ascii="Arial Narrow" w:hAnsi="Arial Narrow"/>
          <w:sz w:val="26"/>
          <w:szCs w:val="26"/>
        </w:rPr>
      </w:pPr>
      <w:r w:rsidRPr="000A126C">
        <w:rPr>
          <w:rFonts w:ascii="Arial Narrow" w:hAnsi="Arial Narrow"/>
          <w:b/>
          <w:bCs/>
          <w:color w:val="000000"/>
          <w:sz w:val="26"/>
          <w:szCs w:val="26"/>
        </w:rPr>
        <w:t>Experimental Project Formulation </w:t>
      </w:r>
    </w:p>
    <w:p w14:paraId="1AEEA0C4" w14:textId="77777777" w:rsidR="000A126C" w:rsidRPr="000A126C" w:rsidRDefault="000A126C" w:rsidP="000A126C">
      <w:pPr>
        <w:rPr>
          <w:rFonts w:ascii="Arial Narrow" w:hAnsi="Arial Narrow"/>
          <w:sz w:val="26"/>
          <w:szCs w:val="26"/>
        </w:rPr>
      </w:pPr>
    </w:p>
    <w:p w14:paraId="4F9A476F" w14:textId="35C95E41" w:rsidR="000A126C" w:rsidRPr="000A126C" w:rsidRDefault="000A126C" w:rsidP="000A126C">
      <w:pPr>
        <w:pStyle w:val="NormalWeb"/>
        <w:numPr>
          <w:ilvl w:val="0"/>
          <w:numId w:val="35"/>
        </w:numPr>
        <w:rPr>
          <w:rFonts w:ascii="Arial Narrow" w:hAnsi="Arial Narrow"/>
          <w:sz w:val="26"/>
          <w:szCs w:val="26"/>
        </w:rPr>
      </w:pPr>
      <w:r w:rsidRPr="000A126C">
        <w:rPr>
          <w:rFonts w:ascii="Arial Narrow" w:hAnsi="Arial Narrow"/>
          <w:color w:val="000000"/>
          <w:sz w:val="26"/>
          <w:szCs w:val="26"/>
        </w:rPr>
        <w:t>Students should have a solid hypothesis and experimental design to move forward with the project. How well they carry that out will be reflected in attention to detail moving through the project itself and making appropriate adjustments. </w:t>
      </w:r>
    </w:p>
    <w:p w14:paraId="6CB34B0F" w14:textId="77777777" w:rsidR="000A126C" w:rsidRPr="000A126C" w:rsidRDefault="000A126C" w:rsidP="000A126C">
      <w:pPr>
        <w:rPr>
          <w:rFonts w:ascii="Arial Narrow" w:hAnsi="Arial Narrow"/>
          <w:sz w:val="26"/>
          <w:szCs w:val="26"/>
        </w:rPr>
      </w:pPr>
    </w:p>
    <w:p w14:paraId="35536135" w14:textId="4BFE59EA" w:rsidR="000A126C" w:rsidRPr="000A126C" w:rsidRDefault="000A126C" w:rsidP="000A126C">
      <w:pPr>
        <w:pStyle w:val="NormalWeb"/>
        <w:numPr>
          <w:ilvl w:val="0"/>
          <w:numId w:val="35"/>
        </w:numPr>
        <w:rPr>
          <w:rFonts w:ascii="Arial Narrow" w:hAnsi="Arial Narrow"/>
          <w:sz w:val="26"/>
          <w:szCs w:val="26"/>
        </w:rPr>
      </w:pPr>
      <w:r w:rsidRPr="000A126C">
        <w:rPr>
          <w:rFonts w:ascii="Arial Narrow" w:hAnsi="Arial Narrow"/>
          <w:color w:val="000000"/>
          <w:sz w:val="26"/>
          <w:szCs w:val="26"/>
        </w:rPr>
        <w:t>Give students as much freedom as possible to play with experimental setup and just steer them away from irreversible pitfalls. </w:t>
      </w:r>
    </w:p>
    <w:p w14:paraId="531DC04E" w14:textId="4E7C555D" w:rsidR="003A58A6" w:rsidRPr="000A126C" w:rsidRDefault="000A126C" w:rsidP="000A126C">
      <w:pPr>
        <w:pStyle w:val="BodyText"/>
        <w:numPr>
          <w:ilvl w:val="0"/>
          <w:numId w:val="35"/>
        </w:numPr>
        <w:spacing w:before="5"/>
        <w:rPr>
          <w:rFonts w:ascii="Arial Narrow" w:hAnsi="Arial Narrow"/>
          <w:sz w:val="26"/>
          <w:szCs w:val="26"/>
        </w:rPr>
      </w:pPr>
      <w:r w:rsidRPr="000A126C">
        <w:rPr>
          <w:rFonts w:ascii="Arial Narrow" w:hAnsi="Arial Narrow"/>
          <w:sz w:val="26"/>
          <w:szCs w:val="26"/>
        </w:rPr>
        <w:br/>
      </w:r>
      <w:r>
        <w:rPr>
          <w:rFonts w:ascii="Arial Narrow" w:hAnsi="Arial Narrow"/>
          <w:color w:val="000000"/>
          <w:sz w:val="26"/>
          <w:szCs w:val="26"/>
        </w:rPr>
        <w:t>S</w:t>
      </w:r>
      <w:r w:rsidRPr="000A126C">
        <w:rPr>
          <w:rFonts w:ascii="Arial Narrow" w:hAnsi="Arial Narrow"/>
          <w:color w:val="000000"/>
          <w:sz w:val="26"/>
          <w:szCs w:val="26"/>
        </w:rPr>
        <w:t>ee attached protocol guidelines for project success: </w:t>
      </w:r>
      <w:hyperlink r:id="rId11" w:history="1">
        <w:r w:rsidRPr="000A126C">
          <w:rPr>
            <w:rStyle w:val="Hyperlink"/>
            <w:rFonts w:ascii="Arial Narrow" w:hAnsi="Arial Narrow"/>
            <w:color w:val="1155CC"/>
            <w:sz w:val="26"/>
            <w:szCs w:val="26"/>
          </w:rPr>
          <w:t>Experiment_guidelines</w:t>
        </w:r>
      </w:hyperlink>
    </w:p>
    <w:sectPr w:rsidR="003A58A6" w:rsidRPr="000A126C" w:rsidSect="00145E78">
      <w:headerReference w:type="default" r:id="rId12"/>
      <w:footerReference w:type="default" r:id="rId13"/>
      <w:pgSz w:w="12240" w:h="15840"/>
      <w:pgMar w:top="1440" w:right="1440" w:bottom="1440" w:left="1440" w:header="144"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25E7" w14:textId="77777777" w:rsidR="0022337D" w:rsidRDefault="0022337D">
      <w:r>
        <w:separator/>
      </w:r>
    </w:p>
  </w:endnote>
  <w:endnote w:type="continuationSeparator" w:id="0">
    <w:p w14:paraId="03172A45" w14:textId="77777777" w:rsidR="0022337D" w:rsidRDefault="0022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63F0" w14:textId="49453083" w:rsidR="003A58A6" w:rsidRDefault="00411E90">
    <w:pPr>
      <w:pStyle w:val="BodyText"/>
      <w:spacing w:line="14" w:lineRule="auto"/>
      <w:rPr>
        <w:sz w:val="20"/>
      </w:rPr>
    </w:pPr>
    <w:r>
      <w:rPr>
        <w:noProof/>
      </w:rPr>
      <mc:AlternateContent>
        <mc:Choice Requires="wps">
          <w:drawing>
            <wp:anchor distT="0" distB="0" distL="114300" distR="114300" simplePos="0" relativeHeight="251656704" behindDoc="0" locked="0" layoutInCell="1" allowOverlap="1" wp14:anchorId="78B28A52" wp14:editId="74716FBC">
              <wp:simplePos x="0" y="0"/>
              <wp:positionH relativeFrom="column">
                <wp:posOffset>-914400</wp:posOffset>
              </wp:positionH>
              <wp:positionV relativeFrom="paragraph">
                <wp:posOffset>9448165</wp:posOffset>
              </wp:positionV>
              <wp:extent cx="8420100" cy="495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8420100" cy="495300"/>
                      </a:xfrm>
                      <a:prstGeom prst="rect">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C062" id="Rectangle 12" o:spid="_x0000_s1026" style="position:absolute;margin-left:-1in;margin-top:743.95pt;width:66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" fillcolor="#daeef3 [664]" strokecolor="#0070c0" strokeweight="2pt"/>
          </w:pict>
        </mc:Fallback>
      </mc:AlternateContent>
    </w:r>
    <w:r w:rsidR="000A126C">
      <w:rPr>
        <w:noProof/>
      </w:rPr>
      <mc:AlternateContent>
        <mc:Choice Requires="wps">
          <w:drawing>
            <wp:anchor distT="0" distB="0" distL="114300" distR="114300" simplePos="0" relativeHeight="251658752" behindDoc="1" locked="0" layoutInCell="1" allowOverlap="1" wp14:anchorId="3ED87A8E" wp14:editId="4B7B0394">
              <wp:simplePos x="0" y="0"/>
              <wp:positionH relativeFrom="page">
                <wp:posOffset>2309495</wp:posOffset>
              </wp:positionH>
              <wp:positionV relativeFrom="page">
                <wp:posOffset>9292590</wp:posOffset>
              </wp:positionV>
              <wp:extent cx="3141980" cy="288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5C62" w14:textId="77777777" w:rsidR="003A58A6" w:rsidRDefault="0022337D">
                          <w:pPr>
                            <w:spacing w:before="19"/>
                            <w:ind w:left="20"/>
                            <w:rPr>
                              <w:rFonts w:ascii="Arial Narrow"/>
                              <w:sz w:val="36"/>
                            </w:rPr>
                          </w:pPr>
                          <w:hyperlink r:id="rId1">
                            <w:r w:rsidR="008F75CB">
                              <w:rPr>
                                <w:rFonts w:ascii="Arial Narrow"/>
                                <w:color w:val="FFFFFF"/>
                                <w:spacing w:val="-2"/>
                                <w:sz w:val="36"/>
                              </w:rPr>
                              <w:t>http://sanctuaries.noaa.gov/education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87A8E" id="_x0000_t202" coordsize="21600,21600" o:spt="202" path="m,l,21600r21600,l21600,xe">
              <v:stroke joinstyle="miter"/>
              <v:path gradientshapeok="t" o:connecttype="rect"/>
            </v:shapetype>
            <v:shape id="Text Box 1" o:spid="_x0000_s1029" type="#_x0000_t202" style="position:absolute;margin-left:181.85pt;margin-top:731.7pt;width:247.4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" filled="f" stroked="f">
              <v:textbox inset="0,0,0,0">
                <w:txbxContent>
                  <w:p w14:paraId="6B515C62" w14:textId="77777777" w:rsidR="003A58A6" w:rsidRDefault="0022337D">
                    <w:pPr>
                      <w:spacing w:before="19"/>
                      <w:ind w:left="20"/>
                      <w:rPr>
                        <w:rFonts w:ascii="Arial Narrow"/>
                        <w:sz w:val="36"/>
                      </w:rPr>
                    </w:pPr>
                    <w:hyperlink r:id="rId2">
                      <w:r w:rsidR="008F75CB">
                        <w:rPr>
                          <w:rFonts w:ascii="Arial Narrow"/>
                          <w:color w:val="FFFFFF"/>
                          <w:spacing w:val="-2"/>
                          <w:sz w:val="36"/>
                        </w:rPr>
                        <w:t>http://sanctuaries.noaa.gov/education</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1833" w14:textId="77777777" w:rsidR="0022337D" w:rsidRDefault="0022337D">
      <w:r>
        <w:separator/>
      </w:r>
    </w:p>
  </w:footnote>
  <w:footnote w:type="continuationSeparator" w:id="0">
    <w:p w14:paraId="1C4B4073" w14:textId="77777777" w:rsidR="0022337D" w:rsidRDefault="0022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E2D" w14:textId="77777777" w:rsidR="003A58A6" w:rsidRDefault="00411E90">
    <w:pPr>
      <w:pStyle w:val="BodyText"/>
      <w:spacing w:line="14" w:lineRule="auto"/>
      <w:rPr>
        <w:sz w:val="20"/>
      </w:rPr>
    </w:pPr>
    <w:r>
      <w:rPr>
        <w:noProof/>
        <w:sz w:val="20"/>
      </w:rPr>
      <mc:AlternateContent>
        <mc:Choice Requires="wps">
          <w:drawing>
            <wp:anchor distT="0" distB="0" distL="114300" distR="114300" simplePos="0" relativeHeight="251657728" behindDoc="0" locked="0" layoutInCell="1" allowOverlap="1" wp14:anchorId="004EFE5D" wp14:editId="7180E3DD">
              <wp:simplePos x="0" y="0"/>
              <wp:positionH relativeFrom="column">
                <wp:posOffset>-914400</wp:posOffset>
              </wp:positionH>
              <wp:positionV relativeFrom="paragraph">
                <wp:posOffset>-240665</wp:posOffset>
              </wp:positionV>
              <wp:extent cx="8810625" cy="400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810625" cy="400050"/>
                      </a:xfrm>
                      <a:prstGeom prst="rect">
                        <a:avLst/>
                      </a:prstGeom>
                      <a:pattFill prst="ltVert">
                        <a:fgClr>
                          <a:schemeClr val="accent5">
                            <a:lumMod val="20000"/>
                            <a:lumOff val="80000"/>
                          </a:schemeClr>
                        </a:fgClr>
                        <a:bgClr>
                          <a:schemeClr val="bg1"/>
                        </a:bgClr>
                      </a:patt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DFBDA" id="Rectangle 14" o:spid="_x0000_s1026" style="position:absolute;margin-left:-1in;margin-top:-18.95pt;width:693.7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" fillcolor="#daeef3 [664]" strokecolor="#0070c0" strokeweight="2pt">
              <v:fill r:id="rId1" o:title="" color2="white [3212]"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59F"/>
    <w:multiLevelType w:val="hybridMultilevel"/>
    <w:tmpl w:val="DDE066A6"/>
    <w:lvl w:ilvl="0" w:tplc="319CA310">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9C8"/>
    <w:multiLevelType w:val="multilevel"/>
    <w:tmpl w:val="1B8C0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4463C"/>
    <w:multiLevelType w:val="multilevel"/>
    <w:tmpl w:val="3E5A9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A10D5"/>
    <w:multiLevelType w:val="multilevel"/>
    <w:tmpl w:val="D79C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E6D30"/>
    <w:multiLevelType w:val="multilevel"/>
    <w:tmpl w:val="1B82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463C0"/>
    <w:multiLevelType w:val="hybridMultilevel"/>
    <w:tmpl w:val="DE9EE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049C3"/>
    <w:multiLevelType w:val="multilevel"/>
    <w:tmpl w:val="77B016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5457C"/>
    <w:multiLevelType w:val="hybridMultilevel"/>
    <w:tmpl w:val="F56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54346"/>
    <w:multiLevelType w:val="multilevel"/>
    <w:tmpl w:val="233AC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E7A10"/>
    <w:multiLevelType w:val="multilevel"/>
    <w:tmpl w:val="10F27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45D8F"/>
    <w:multiLevelType w:val="multilevel"/>
    <w:tmpl w:val="E738D7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31C63"/>
    <w:multiLevelType w:val="hybridMultilevel"/>
    <w:tmpl w:val="62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A53FC"/>
    <w:multiLevelType w:val="hybridMultilevel"/>
    <w:tmpl w:val="42762618"/>
    <w:lvl w:ilvl="0" w:tplc="EA9AC12A">
      <w:numFmt w:val="bullet"/>
      <w:lvlText w:val=""/>
      <w:lvlJc w:val="left"/>
      <w:pPr>
        <w:ind w:left="763" w:hanging="360"/>
      </w:pPr>
      <w:rPr>
        <w:rFonts w:ascii="Symbol" w:eastAsia="Symbol" w:hAnsi="Symbol" w:cs="Symbol" w:hint="default"/>
        <w:b w:val="0"/>
        <w:bCs w:val="0"/>
        <w:i w:val="0"/>
        <w:iCs w:val="0"/>
        <w:color w:val="auto"/>
        <w:w w:val="100"/>
        <w:sz w:val="24"/>
        <w:szCs w:val="24"/>
        <w:lang w:val="en-US" w:eastAsia="en-US" w:bidi="ar-SA"/>
      </w:rPr>
    </w:lvl>
    <w:lvl w:ilvl="1" w:tplc="79D42D70">
      <w:numFmt w:val="bullet"/>
      <w:lvlText w:val="•"/>
      <w:lvlJc w:val="left"/>
      <w:pPr>
        <w:ind w:left="1061" w:hanging="360"/>
      </w:pPr>
      <w:rPr>
        <w:rFonts w:hint="default"/>
        <w:lang w:val="en-US" w:eastAsia="en-US" w:bidi="ar-SA"/>
      </w:rPr>
    </w:lvl>
    <w:lvl w:ilvl="2" w:tplc="69C8A026">
      <w:numFmt w:val="bullet"/>
      <w:lvlText w:val="•"/>
      <w:lvlJc w:val="left"/>
      <w:pPr>
        <w:ind w:left="1362" w:hanging="360"/>
      </w:pPr>
      <w:rPr>
        <w:rFonts w:hint="default"/>
        <w:lang w:val="en-US" w:eastAsia="en-US" w:bidi="ar-SA"/>
      </w:rPr>
    </w:lvl>
    <w:lvl w:ilvl="3" w:tplc="62361B70">
      <w:numFmt w:val="bullet"/>
      <w:lvlText w:val="•"/>
      <w:lvlJc w:val="left"/>
      <w:pPr>
        <w:ind w:left="1663" w:hanging="360"/>
      </w:pPr>
      <w:rPr>
        <w:rFonts w:hint="default"/>
        <w:lang w:val="en-US" w:eastAsia="en-US" w:bidi="ar-SA"/>
      </w:rPr>
    </w:lvl>
    <w:lvl w:ilvl="4" w:tplc="0126911E">
      <w:numFmt w:val="bullet"/>
      <w:lvlText w:val="•"/>
      <w:lvlJc w:val="left"/>
      <w:pPr>
        <w:ind w:left="1965" w:hanging="360"/>
      </w:pPr>
      <w:rPr>
        <w:rFonts w:hint="default"/>
        <w:lang w:val="en-US" w:eastAsia="en-US" w:bidi="ar-SA"/>
      </w:rPr>
    </w:lvl>
    <w:lvl w:ilvl="5" w:tplc="AB4632D2">
      <w:numFmt w:val="bullet"/>
      <w:lvlText w:val="•"/>
      <w:lvlJc w:val="left"/>
      <w:pPr>
        <w:ind w:left="2266" w:hanging="360"/>
      </w:pPr>
      <w:rPr>
        <w:rFonts w:hint="default"/>
        <w:lang w:val="en-US" w:eastAsia="en-US" w:bidi="ar-SA"/>
      </w:rPr>
    </w:lvl>
    <w:lvl w:ilvl="6" w:tplc="1C040AD8">
      <w:numFmt w:val="bullet"/>
      <w:lvlText w:val="•"/>
      <w:lvlJc w:val="left"/>
      <w:pPr>
        <w:ind w:left="2567" w:hanging="360"/>
      </w:pPr>
      <w:rPr>
        <w:rFonts w:hint="default"/>
        <w:lang w:val="en-US" w:eastAsia="en-US" w:bidi="ar-SA"/>
      </w:rPr>
    </w:lvl>
    <w:lvl w:ilvl="7" w:tplc="6A9E85A8">
      <w:numFmt w:val="bullet"/>
      <w:lvlText w:val="•"/>
      <w:lvlJc w:val="left"/>
      <w:pPr>
        <w:ind w:left="2869" w:hanging="360"/>
      </w:pPr>
      <w:rPr>
        <w:rFonts w:hint="default"/>
        <w:lang w:val="en-US" w:eastAsia="en-US" w:bidi="ar-SA"/>
      </w:rPr>
    </w:lvl>
    <w:lvl w:ilvl="8" w:tplc="E892E458">
      <w:numFmt w:val="bullet"/>
      <w:lvlText w:val="•"/>
      <w:lvlJc w:val="left"/>
      <w:pPr>
        <w:ind w:left="3170" w:hanging="360"/>
      </w:pPr>
      <w:rPr>
        <w:rFonts w:hint="default"/>
        <w:lang w:val="en-US" w:eastAsia="en-US" w:bidi="ar-SA"/>
      </w:rPr>
    </w:lvl>
  </w:abstractNum>
  <w:abstractNum w:abstractNumId="13" w15:restartNumberingAfterBreak="0">
    <w:nsid w:val="318C7C3D"/>
    <w:multiLevelType w:val="multilevel"/>
    <w:tmpl w:val="1B8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87089"/>
    <w:multiLevelType w:val="multilevel"/>
    <w:tmpl w:val="2A882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157D6"/>
    <w:multiLevelType w:val="hybridMultilevel"/>
    <w:tmpl w:val="46128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C3ABE"/>
    <w:multiLevelType w:val="hybridMultilevel"/>
    <w:tmpl w:val="AB1CC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EE04AE"/>
    <w:multiLevelType w:val="hybridMultilevel"/>
    <w:tmpl w:val="55F6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92F20"/>
    <w:multiLevelType w:val="multilevel"/>
    <w:tmpl w:val="274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B6062"/>
    <w:multiLevelType w:val="hybridMultilevel"/>
    <w:tmpl w:val="945632AA"/>
    <w:lvl w:ilvl="0" w:tplc="12E41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517122"/>
    <w:multiLevelType w:val="hybridMultilevel"/>
    <w:tmpl w:val="E17845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4E42EF"/>
    <w:multiLevelType w:val="hybridMultilevel"/>
    <w:tmpl w:val="25C68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A4761A"/>
    <w:multiLevelType w:val="multilevel"/>
    <w:tmpl w:val="3BD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F23B7"/>
    <w:multiLevelType w:val="hybridMultilevel"/>
    <w:tmpl w:val="08BE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555C7"/>
    <w:multiLevelType w:val="hybridMultilevel"/>
    <w:tmpl w:val="9FCCD5DA"/>
    <w:lvl w:ilvl="0" w:tplc="319CA310">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2FC4F20"/>
    <w:multiLevelType w:val="multilevel"/>
    <w:tmpl w:val="1B8C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97E17"/>
    <w:multiLevelType w:val="multilevel"/>
    <w:tmpl w:val="08B0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180654"/>
    <w:multiLevelType w:val="multilevel"/>
    <w:tmpl w:val="D85E3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301E0"/>
    <w:multiLevelType w:val="multilevel"/>
    <w:tmpl w:val="54D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613FF4"/>
    <w:multiLevelType w:val="hybridMultilevel"/>
    <w:tmpl w:val="9D00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5586F"/>
    <w:multiLevelType w:val="multilevel"/>
    <w:tmpl w:val="EA345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5215E2"/>
    <w:multiLevelType w:val="multilevel"/>
    <w:tmpl w:val="1B8C0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36E46"/>
    <w:multiLevelType w:val="hybridMultilevel"/>
    <w:tmpl w:val="5E4C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374CA"/>
    <w:multiLevelType w:val="multilevel"/>
    <w:tmpl w:val="66904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3"/>
  </w:num>
  <w:num w:numId="3">
    <w:abstractNumId w:val="29"/>
  </w:num>
  <w:num w:numId="4">
    <w:abstractNumId w:val="7"/>
  </w:num>
  <w:num w:numId="5">
    <w:abstractNumId w:val="28"/>
  </w:num>
  <w:num w:numId="6">
    <w:abstractNumId w:val="22"/>
  </w:num>
  <w:num w:numId="7">
    <w:abstractNumId w:val="13"/>
  </w:num>
  <w:num w:numId="8">
    <w:abstractNumId w:val="6"/>
  </w:num>
  <w:num w:numId="9">
    <w:abstractNumId w:val="2"/>
  </w:num>
  <w:num w:numId="10">
    <w:abstractNumId w:val="5"/>
  </w:num>
  <w:num w:numId="11">
    <w:abstractNumId w:val="16"/>
  </w:num>
  <w:num w:numId="12">
    <w:abstractNumId w:val="0"/>
  </w:num>
  <w:num w:numId="13">
    <w:abstractNumId w:val="24"/>
  </w:num>
  <w:num w:numId="14">
    <w:abstractNumId w:val="32"/>
  </w:num>
  <w:num w:numId="15">
    <w:abstractNumId w:val="19"/>
  </w:num>
  <w:num w:numId="16">
    <w:abstractNumId w:val="11"/>
  </w:num>
  <w:num w:numId="17">
    <w:abstractNumId w:val="18"/>
  </w:num>
  <w:num w:numId="18">
    <w:abstractNumId w:val="1"/>
  </w:num>
  <w:num w:numId="19">
    <w:abstractNumId w:val="31"/>
  </w:num>
  <w:num w:numId="20">
    <w:abstractNumId w:val="20"/>
  </w:num>
  <w:num w:numId="21">
    <w:abstractNumId w:val="17"/>
  </w:num>
  <w:num w:numId="22">
    <w:abstractNumId w:val="25"/>
  </w:num>
  <w:num w:numId="23">
    <w:abstractNumId w:val="26"/>
  </w:num>
  <w:num w:numId="24">
    <w:abstractNumId w:val="27"/>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3"/>
  </w:num>
  <w:num w:numId="27">
    <w:abstractNumId w:val="10"/>
    <w:lvlOverride w:ilvl="0">
      <w:lvl w:ilvl="0">
        <w:numFmt w:val="decimal"/>
        <w:lvlText w:val="%1."/>
        <w:lvlJc w:val="left"/>
      </w:lvl>
    </w:lvlOverride>
  </w:num>
  <w:num w:numId="28">
    <w:abstractNumId w:val="10"/>
    <w:lvlOverride w:ilvl="0">
      <w:lvl w:ilvl="0">
        <w:numFmt w:val="decimal"/>
        <w:lvlText w:val="%1."/>
        <w:lvlJc w:val="left"/>
      </w:lvl>
    </w:lvlOverride>
    <w:lvlOverride w:ilvl="1">
      <w:lvl w:ilvl="1">
        <w:numFmt w:val="lowerLetter"/>
        <w:lvlText w:val="%2."/>
        <w:lvlJc w:val="left"/>
      </w:lvl>
    </w:lvlOverride>
  </w:num>
  <w:num w:numId="29">
    <w:abstractNumId w:val="8"/>
    <w:lvlOverride w:ilvl="0">
      <w:lvl w:ilvl="0">
        <w:numFmt w:val="decimal"/>
        <w:lvlText w:val="%1."/>
        <w:lvlJc w:val="left"/>
      </w:lvl>
    </w:lvlOverride>
  </w:num>
  <w:num w:numId="30">
    <w:abstractNumId w:val="9"/>
    <w:lvlOverride w:ilvl="0">
      <w:lvl w:ilvl="0">
        <w:numFmt w:val="decimal"/>
        <w:lvlText w:val="%1."/>
        <w:lvlJc w:val="left"/>
      </w:lvl>
    </w:lvlOverride>
  </w:num>
  <w:num w:numId="31">
    <w:abstractNumId w:val="4"/>
  </w:num>
  <w:num w:numId="32">
    <w:abstractNumId w:val="33"/>
    <w:lvlOverride w:ilvl="0">
      <w:lvl w:ilvl="0">
        <w:numFmt w:val="decimal"/>
        <w:lvlText w:val="%1."/>
        <w:lvlJc w:val="left"/>
      </w:lvl>
    </w:lvlOverride>
  </w:num>
  <w:num w:numId="33">
    <w:abstractNumId w:val="30"/>
    <w:lvlOverride w:ilvl="0">
      <w:lvl w:ilvl="0">
        <w:numFmt w:val="decimal"/>
        <w:lvlText w:val="%1."/>
        <w:lvlJc w:val="left"/>
      </w:lvl>
    </w:lvlOverride>
  </w:num>
  <w:num w:numId="34">
    <w:abstractNumId w:val="15"/>
  </w:num>
  <w:num w:numId="3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58A6"/>
    <w:rsid w:val="000A126C"/>
    <w:rsid w:val="00145E78"/>
    <w:rsid w:val="001A5EE9"/>
    <w:rsid w:val="0022337D"/>
    <w:rsid w:val="00224ECB"/>
    <w:rsid w:val="003A58A6"/>
    <w:rsid w:val="00411E90"/>
    <w:rsid w:val="007623F2"/>
    <w:rsid w:val="007E04F2"/>
    <w:rsid w:val="007E545E"/>
    <w:rsid w:val="008C7DD8"/>
    <w:rsid w:val="008F75CB"/>
    <w:rsid w:val="009615BF"/>
    <w:rsid w:val="00996E4B"/>
    <w:rsid w:val="00A11C8A"/>
    <w:rsid w:val="00A14CA0"/>
    <w:rsid w:val="00A454B2"/>
    <w:rsid w:val="00AF2B4C"/>
    <w:rsid w:val="00B05279"/>
    <w:rsid w:val="00B640B0"/>
    <w:rsid w:val="00B774D6"/>
    <w:rsid w:val="00B77FB6"/>
    <w:rsid w:val="00BC38B8"/>
    <w:rsid w:val="00BD3EB0"/>
    <w:rsid w:val="00BF72B9"/>
    <w:rsid w:val="00D37F6B"/>
    <w:rsid w:val="00D97090"/>
    <w:rsid w:val="00DB48FF"/>
    <w:rsid w:val="00DF5AFB"/>
    <w:rsid w:val="00EA1D0D"/>
    <w:rsid w:val="00EB1353"/>
    <w:rsid w:val="00FD6EBA"/>
    <w:rsid w:val="00FE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B442D26"/>
  <w15:docId w15:val="{D3894866-BD55-4B1B-959D-FEE8978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623"/>
      <w:outlineLvl w:val="0"/>
    </w:pPr>
    <w:rPr>
      <w:rFonts w:ascii="Arial Narrow" w:eastAsia="Arial Narrow" w:hAnsi="Arial Narrow" w:cs="Arial Narrow"/>
      <w:b/>
      <w:bCs/>
      <w:sz w:val="28"/>
      <w:szCs w:val="28"/>
    </w:rPr>
  </w:style>
  <w:style w:type="paragraph" w:styleId="Heading2">
    <w:name w:val="heading 2"/>
    <w:basedOn w:val="Normal"/>
    <w:uiPriority w:val="9"/>
    <w:unhideWhenUsed/>
    <w:qFormat/>
    <w:pPr>
      <w:ind w:left="623"/>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1"/>
      <w:ind w:left="923" w:hanging="301"/>
      <w:outlineLvl w:val="2"/>
    </w:pPr>
    <w:rPr>
      <w:b/>
      <w:bCs/>
      <w:sz w:val="24"/>
      <w:szCs w:val="24"/>
    </w:rPr>
  </w:style>
  <w:style w:type="paragraph" w:styleId="Heading4">
    <w:name w:val="heading 4"/>
    <w:basedOn w:val="Normal"/>
    <w:uiPriority w:val="9"/>
    <w:unhideWhenUsed/>
    <w:qFormat/>
    <w:pPr>
      <w:ind w:left="623"/>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ind w:left="445"/>
    </w:pPr>
    <w:rPr>
      <w:rFonts w:ascii="Arial Narrow" w:eastAsia="Arial Narrow" w:hAnsi="Arial Narrow" w:cs="Arial Narrow"/>
      <w:b/>
      <w:bCs/>
      <w:sz w:val="55"/>
      <w:szCs w:val="55"/>
    </w:rPr>
  </w:style>
  <w:style w:type="paragraph" w:styleId="ListParagraph">
    <w:name w:val="List Paragraph"/>
    <w:basedOn w:val="Normal"/>
    <w:uiPriority w:val="1"/>
    <w:qFormat/>
    <w:pPr>
      <w:ind w:left="983" w:hanging="360"/>
    </w:pPr>
  </w:style>
  <w:style w:type="paragraph" w:customStyle="1" w:styleId="TableParagraph">
    <w:name w:val="Table Paragraph"/>
    <w:basedOn w:val="Normal"/>
    <w:uiPriority w:val="1"/>
    <w:qFormat/>
    <w:pPr>
      <w:ind w:left="110"/>
    </w:pPr>
    <w:rPr>
      <w:rFonts w:ascii="Arial Narrow" w:eastAsia="Arial Narrow" w:hAnsi="Arial Narrow" w:cs="Arial Narrow"/>
    </w:rPr>
  </w:style>
  <w:style w:type="paragraph" w:styleId="Header">
    <w:name w:val="header"/>
    <w:basedOn w:val="Normal"/>
    <w:link w:val="HeaderChar"/>
    <w:uiPriority w:val="99"/>
    <w:unhideWhenUsed/>
    <w:rsid w:val="00996E4B"/>
    <w:pPr>
      <w:tabs>
        <w:tab w:val="center" w:pos="4680"/>
        <w:tab w:val="right" w:pos="9360"/>
      </w:tabs>
    </w:pPr>
  </w:style>
  <w:style w:type="character" w:customStyle="1" w:styleId="HeaderChar">
    <w:name w:val="Header Char"/>
    <w:basedOn w:val="DefaultParagraphFont"/>
    <w:link w:val="Header"/>
    <w:uiPriority w:val="99"/>
    <w:rsid w:val="00996E4B"/>
    <w:rPr>
      <w:rFonts w:ascii="Times New Roman" w:eastAsia="Times New Roman" w:hAnsi="Times New Roman" w:cs="Times New Roman"/>
    </w:rPr>
  </w:style>
  <w:style w:type="paragraph" w:styleId="Footer">
    <w:name w:val="footer"/>
    <w:basedOn w:val="Normal"/>
    <w:link w:val="FooterChar"/>
    <w:uiPriority w:val="99"/>
    <w:unhideWhenUsed/>
    <w:rsid w:val="00996E4B"/>
    <w:pPr>
      <w:tabs>
        <w:tab w:val="center" w:pos="4680"/>
        <w:tab w:val="right" w:pos="9360"/>
      </w:tabs>
    </w:pPr>
  </w:style>
  <w:style w:type="character" w:customStyle="1" w:styleId="FooterChar">
    <w:name w:val="Footer Char"/>
    <w:basedOn w:val="DefaultParagraphFont"/>
    <w:link w:val="Footer"/>
    <w:uiPriority w:val="99"/>
    <w:rsid w:val="00996E4B"/>
    <w:rPr>
      <w:rFonts w:ascii="Times New Roman" w:eastAsia="Times New Roman" w:hAnsi="Times New Roman" w:cs="Times New Roman"/>
    </w:rPr>
  </w:style>
  <w:style w:type="character" w:styleId="Hyperlink">
    <w:name w:val="Hyperlink"/>
    <w:basedOn w:val="DefaultParagraphFont"/>
    <w:uiPriority w:val="99"/>
    <w:unhideWhenUsed/>
    <w:rsid w:val="00D97090"/>
    <w:rPr>
      <w:color w:val="0000FF" w:themeColor="hyperlink"/>
      <w:u w:val="single"/>
    </w:rPr>
  </w:style>
  <w:style w:type="character" w:styleId="UnresolvedMention">
    <w:name w:val="Unresolved Mention"/>
    <w:basedOn w:val="DefaultParagraphFont"/>
    <w:uiPriority w:val="99"/>
    <w:semiHidden/>
    <w:unhideWhenUsed/>
    <w:rsid w:val="00D97090"/>
    <w:rPr>
      <w:color w:val="605E5C"/>
      <w:shd w:val="clear" w:color="auto" w:fill="E1DFDD"/>
    </w:rPr>
  </w:style>
  <w:style w:type="paragraph" w:styleId="NormalWeb">
    <w:name w:val="Normal (Web)"/>
    <w:basedOn w:val="Normal"/>
    <w:uiPriority w:val="99"/>
    <w:semiHidden/>
    <w:unhideWhenUsed/>
    <w:rsid w:val="00FD6E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033">
      <w:bodyDiv w:val="1"/>
      <w:marLeft w:val="0"/>
      <w:marRight w:val="0"/>
      <w:marTop w:val="0"/>
      <w:marBottom w:val="0"/>
      <w:divBdr>
        <w:top w:val="none" w:sz="0" w:space="0" w:color="auto"/>
        <w:left w:val="none" w:sz="0" w:space="0" w:color="auto"/>
        <w:bottom w:val="none" w:sz="0" w:space="0" w:color="auto"/>
        <w:right w:val="none" w:sz="0" w:space="0" w:color="auto"/>
      </w:divBdr>
    </w:div>
    <w:div w:id="341906464">
      <w:bodyDiv w:val="1"/>
      <w:marLeft w:val="0"/>
      <w:marRight w:val="0"/>
      <w:marTop w:val="0"/>
      <w:marBottom w:val="0"/>
      <w:divBdr>
        <w:top w:val="none" w:sz="0" w:space="0" w:color="auto"/>
        <w:left w:val="none" w:sz="0" w:space="0" w:color="auto"/>
        <w:bottom w:val="none" w:sz="0" w:space="0" w:color="auto"/>
        <w:right w:val="none" w:sz="0" w:space="0" w:color="auto"/>
      </w:divBdr>
    </w:div>
    <w:div w:id="370737770">
      <w:bodyDiv w:val="1"/>
      <w:marLeft w:val="0"/>
      <w:marRight w:val="0"/>
      <w:marTop w:val="0"/>
      <w:marBottom w:val="0"/>
      <w:divBdr>
        <w:top w:val="none" w:sz="0" w:space="0" w:color="auto"/>
        <w:left w:val="none" w:sz="0" w:space="0" w:color="auto"/>
        <w:bottom w:val="none" w:sz="0" w:space="0" w:color="auto"/>
        <w:right w:val="none" w:sz="0" w:space="0" w:color="auto"/>
      </w:divBdr>
    </w:div>
    <w:div w:id="536240936">
      <w:bodyDiv w:val="1"/>
      <w:marLeft w:val="0"/>
      <w:marRight w:val="0"/>
      <w:marTop w:val="0"/>
      <w:marBottom w:val="0"/>
      <w:divBdr>
        <w:top w:val="none" w:sz="0" w:space="0" w:color="auto"/>
        <w:left w:val="none" w:sz="0" w:space="0" w:color="auto"/>
        <w:bottom w:val="none" w:sz="0" w:space="0" w:color="auto"/>
        <w:right w:val="none" w:sz="0" w:space="0" w:color="auto"/>
      </w:divBdr>
    </w:div>
    <w:div w:id="667446239">
      <w:bodyDiv w:val="1"/>
      <w:marLeft w:val="0"/>
      <w:marRight w:val="0"/>
      <w:marTop w:val="0"/>
      <w:marBottom w:val="0"/>
      <w:divBdr>
        <w:top w:val="none" w:sz="0" w:space="0" w:color="auto"/>
        <w:left w:val="none" w:sz="0" w:space="0" w:color="auto"/>
        <w:bottom w:val="none" w:sz="0" w:space="0" w:color="auto"/>
        <w:right w:val="none" w:sz="0" w:space="0" w:color="auto"/>
      </w:divBdr>
    </w:div>
    <w:div w:id="743646368">
      <w:bodyDiv w:val="1"/>
      <w:marLeft w:val="0"/>
      <w:marRight w:val="0"/>
      <w:marTop w:val="0"/>
      <w:marBottom w:val="0"/>
      <w:divBdr>
        <w:top w:val="none" w:sz="0" w:space="0" w:color="auto"/>
        <w:left w:val="none" w:sz="0" w:space="0" w:color="auto"/>
        <w:bottom w:val="none" w:sz="0" w:space="0" w:color="auto"/>
        <w:right w:val="none" w:sz="0" w:space="0" w:color="auto"/>
      </w:divBdr>
    </w:div>
    <w:div w:id="1041399215">
      <w:bodyDiv w:val="1"/>
      <w:marLeft w:val="0"/>
      <w:marRight w:val="0"/>
      <w:marTop w:val="0"/>
      <w:marBottom w:val="0"/>
      <w:divBdr>
        <w:top w:val="none" w:sz="0" w:space="0" w:color="auto"/>
        <w:left w:val="none" w:sz="0" w:space="0" w:color="auto"/>
        <w:bottom w:val="none" w:sz="0" w:space="0" w:color="auto"/>
        <w:right w:val="none" w:sz="0" w:space="0" w:color="auto"/>
      </w:divBdr>
    </w:div>
    <w:div w:id="1124929513">
      <w:bodyDiv w:val="1"/>
      <w:marLeft w:val="0"/>
      <w:marRight w:val="0"/>
      <w:marTop w:val="0"/>
      <w:marBottom w:val="0"/>
      <w:divBdr>
        <w:top w:val="none" w:sz="0" w:space="0" w:color="auto"/>
        <w:left w:val="none" w:sz="0" w:space="0" w:color="auto"/>
        <w:bottom w:val="none" w:sz="0" w:space="0" w:color="auto"/>
        <w:right w:val="none" w:sz="0" w:space="0" w:color="auto"/>
      </w:divBdr>
    </w:div>
    <w:div w:id="1170490939">
      <w:bodyDiv w:val="1"/>
      <w:marLeft w:val="0"/>
      <w:marRight w:val="0"/>
      <w:marTop w:val="0"/>
      <w:marBottom w:val="0"/>
      <w:divBdr>
        <w:top w:val="none" w:sz="0" w:space="0" w:color="auto"/>
        <w:left w:val="none" w:sz="0" w:space="0" w:color="auto"/>
        <w:bottom w:val="none" w:sz="0" w:space="0" w:color="auto"/>
        <w:right w:val="none" w:sz="0" w:space="0" w:color="auto"/>
      </w:divBdr>
    </w:div>
    <w:div w:id="1339304737">
      <w:bodyDiv w:val="1"/>
      <w:marLeft w:val="0"/>
      <w:marRight w:val="0"/>
      <w:marTop w:val="0"/>
      <w:marBottom w:val="0"/>
      <w:divBdr>
        <w:top w:val="none" w:sz="0" w:space="0" w:color="auto"/>
        <w:left w:val="none" w:sz="0" w:space="0" w:color="auto"/>
        <w:bottom w:val="none" w:sz="0" w:space="0" w:color="auto"/>
        <w:right w:val="none" w:sz="0" w:space="0" w:color="auto"/>
      </w:divBdr>
    </w:div>
    <w:div w:id="1447047135">
      <w:bodyDiv w:val="1"/>
      <w:marLeft w:val="0"/>
      <w:marRight w:val="0"/>
      <w:marTop w:val="0"/>
      <w:marBottom w:val="0"/>
      <w:divBdr>
        <w:top w:val="none" w:sz="0" w:space="0" w:color="auto"/>
        <w:left w:val="none" w:sz="0" w:space="0" w:color="auto"/>
        <w:bottom w:val="none" w:sz="0" w:space="0" w:color="auto"/>
        <w:right w:val="none" w:sz="0" w:space="0" w:color="auto"/>
      </w:divBdr>
    </w:div>
    <w:div w:id="1485967207">
      <w:bodyDiv w:val="1"/>
      <w:marLeft w:val="0"/>
      <w:marRight w:val="0"/>
      <w:marTop w:val="0"/>
      <w:marBottom w:val="0"/>
      <w:divBdr>
        <w:top w:val="none" w:sz="0" w:space="0" w:color="auto"/>
        <w:left w:val="none" w:sz="0" w:space="0" w:color="auto"/>
        <w:bottom w:val="none" w:sz="0" w:space="0" w:color="auto"/>
        <w:right w:val="none" w:sz="0" w:space="0" w:color="auto"/>
      </w:divBdr>
    </w:div>
    <w:div w:id="1744521999">
      <w:bodyDiv w:val="1"/>
      <w:marLeft w:val="0"/>
      <w:marRight w:val="0"/>
      <w:marTop w:val="0"/>
      <w:marBottom w:val="0"/>
      <w:divBdr>
        <w:top w:val="none" w:sz="0" w:space="0" w:color="auto"/>
        <w:left w:val="none" w:sz="0" w:space="0" w:color="auto"/>
        <w:bottom w:val="none" w:sz="0" w:space="0" w:color="auto"/>
        <w:right w:val="none" w:sz="0" w:space="0" w:color="auto"/>
      </w:divBdr>
    </w:div>
    <w:div w:id="1833329570">
      <w:bodyDiv w:val="1"/>
      <w:marLeft w:val="0"/>
      <w:marRight w:val="0"/>
      <w:marTop w:val="0"/>
      <w:marBottom w:val="0"/>
      <w:divBdr>
        <w:top w:val="none" w:sz="0" w:space="0" w:color="auto"/>
        <w:left w:val="none" w:sz="0" w:space="0" w:color="auto"/>
        <w:bottom w:val="none" w:sz="0" w:space="0" w:color="auto"/>
        <w:right w:val="none" w:sz="0" w:space="0" w:color="auto"/>
      </w:divBdr>
    </w:div>
    <w:div w:id="209940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ORwEIfVtCfhGLfOQWtWqL8pj3q1rg1cZJEBuRrYOWaU/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D7e0JHAelmnbzmDM0Ija38724YOMya_K1TOE35ac2MU/edit" TargetMode="External"/><Relationship Id="rId4" Type="http://schemas.openxmlformats.org/officeDocument/2006/relationships/webSettings" Target="webSettings.xml"/><Relationship Id="rId9" Type="http://schemas.openxmlformats.org/officeDocument/2006/relationships/hyperlink" Target="https://docs.google.com/presentation/d/1uiKzzv59gYo05Boz_r4ov3SQ3leXqb4r6IGzXe-VTsI/edit?usp=shar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nctuaries.noaa.gov/education" TargetMode="External"/><Relationship Id="rId1" Type="http://schemas.openxmlformats.org/officeDocument/2006/relationships/hyperlink" Target="http://sanctuaries.noaa.gov/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Marine_Osteoporosis_Aquarius</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Marine_Osteoporosis_Aquarius</dc:title>
  <dc:creator>Windows User</dc:creator>
  <cp:lastModifiedBy>Skinner, Nora</cp:lastModifiedBy>
  <cp:revision>2</cp:revision>
  <dcterms:created xsi:type="dcterms:W3CDTF">2022-09-27T02:30:00Z</dcterms:created>
  <dcterms:modified xsi:type="dcterms:W3CDTF">2022-09-27T03:05:00Z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2010-10-06T00:00:00Z</vt:filetime>
  </property>
  <property fmtid="{D5CDD505-2E9C-101B-9397-08002B2CF9AE}" pid="3" name="Creator">
    <vt:lpwstr>Microsoft Word</vt:lpwstr>
  </property>
  <property fmtid="{D5CDD505-2E9C-101B-9397-08002B2CF9AE}" pid="4" name="LastSaved">
    <vt:filetime>2022-09-25T00:00:00Z</vt:filetime>
  </property>
  <property fmtid="{D5CDD505-2E9C-101B-9397-08002B2CF9AE}" pid="5" name="Producer">
    <vt:lpwstr>Mac OS X 10.6.4 Quartz PDFContext</vt:lpwstr>
  </property>
</Properties>
</file>